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E0614" w14:textId="77777777" w:rsidR="009C36D4" w:rsidRDefault="009C36D4" w:rsidP="007127C2">
      <w:pPr>
        <w:pStyle w:val="Title"/>
        <w:tabs>
          <w:tab w:val="left" w:pos="8734"/>
        </w:tabs>
        <w:spacing w:line="240" w:lineRule="auto"/>
      </w:pPr>
    </w:p>
    <w:p w14:paraId="5C9C52C1" w14:textId="77777777" w:rsidR="009C36D4" w:rsidRDefault="009C36D4" w:rsidP="007127C2">
      <w:pPr>
        <w:pStyle w:val="Title"/>
        <w:tabs>
          <w:tab w:val="left" w:pos="8734"/>
        </w:tabs>
        <w:spacing w:line="240" w:lineRule="auto"/>
      </w:pPr>
    </w:p>
    <w:p w14:paraId="4073345A" w14:textId="18C839D7" w:rsidR="00D1257C" w:rsidRDefault="00502338" w:rsidP="007127C2">
      <w:pPr>
        <w:pStyle w:val="Title"/>
        <w:tabs>
          <w:tab w:val="left" w:pos="8734"/>
        </w:tabs>
        <w:spacing w:line="240" w:lineRule="auto"/>
      </w:pPr>
      <w:r w:rsidRPr="00502338">
        <w:t xml:space="preserve">Embedded Capacity Register </w:t>
      </w:r>
      <w:r w:rsidR="00262792">
        <w:t xml:space="preserve">- </w:t>
      </w:r>
      <w:r w:rsidRPr="00502338">
        <w:t>Data Item Change Request Notice</w:t>
      </w:r>
      <w:r w:rsidR="007127C2">
        <w:tab/>
      </w:r>
    </w:p>
    <w:p w14:paraId="2B195561" w14:textId="77777777" w:rsidR="00ED7E92" w:rsidRDefault="00D32293" w:rsidP="009C36D4">
      <w:pPr>
        <w:pStyle w:val="GSBodyParawithnumb"/>
        <w:numPr>
          <w:ilvl w:val="0"/>
          <w:numId w:val="0"/>
        </w:numPr>
        <w:ind w:left="567" w:hanging="567"/>
      </w:pPr>
      <w:r>
        <w:t xml:space="preserve"> </w:t>
      </w:r>
    </w:p>
    <w:tbl>
      <w:tblPr>
        <w:tblStyle w:val="GSTable1"/>
        <w:tblW w:w="5000" w:type="pct"/>
        <w:tblInd w:w="108" w:type="dxa"/>
        <w:tblBorders>
          <w:top w:val="single" w:sz="4" w:space="0" w:color="4D4D4D"/>
          <w:left w:val="single" w:sz="4" w:space="0" w:color="4D4D4D"/>
          <w:bottom w:val="single" w:sz="4" w:space="0" w:color="4D4D4D"/>
          <w:right w:val="single" w:sz="4" w:space="0" w:color="4D4D4D"/>
          <w:insideH w:val="single" w:sz="4" w:space="0" w:color="4D4D4D"/>
          <w:insideV w:val="single" w:sz="4" w:space="0" w:color="4D4D4D"/>
        </w:tblBorders>
        <w:tblLook w:val="04A0" w:firstRow="1" w:lastRow="0" w:firstColumn="1" w:lastColumn="0" w:noHBand="0" w:noVBand="1"/>
      </w:tblPr>
      <w:tblGrid>
        <w:gridCol w:w="3402"/>
        <w:gridCol w:w="10023"/>
      </w:tblGrid>
      <w:tr w:rsidR="004F15B2" w:rsidRPr="004F15B2" w14:paraId="31C1E89D" w14:textId="77777777" w:rsidTr="00D641C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00" w:type="pct"/>
            <w:gridSpan w:val="2"/>
          </w:tcPr>
          <w:p w14:paraId="45282FE3" w14:textId="77777777" w:rsidR="004F15B2" w:rsidRPr="004F15B2" w:rsidRDefault="004F15B2" w:rsidP="004F15B2">
            <w:pPr>
              <w:spacing w:before="40" w:after="20" w:line="240" w:lineRule="exact"/>
              <w:contextualSpacing w:val="0"/>
              <w:rPr>
                <w:rFonts w:eastAsia="Calibri"/>
                <w:b w:val="0"/>
                <w:bCs/>
                <w:color w:val="FFFFFF"/>
                <w:sz w:val="22"/>
                <w:lang w:eastAsia="en-GB"/>
              </w:rPr>
            </w:pPr>
            <w:r w:rsidRPr="004F15B2">
              <w:rPr>
                <w:rFonts w:eastAsia="Calibri"/>
                <w:bCs/>
                <w:color w:val="FFFFFF"/>
                <w:sz w:val="22"/>
                <w:lang w:eastAsia="en-GB"/>
              </w:rPr>
              <w:t>Originator Details</w:t>
            </w:r>
          </w:p>
        </w:tc>
      </w:tr>
      <w:tr w:rsidR="004F15B2" w:rsidRPr="004F15B2" w14:paraId="60318AAD" w14:textId="77777777" w:rsidTr="00D641C5">
        <w:trPr>
          <w:trHeight w:val="454"/>
        </w:trPr>
        <w:tc>
          <w:tcPr>
            <w:cnfStyle w:val="001000000000" w:firstRow="0" w:lastRow="0" w:firstColumn="1" w:lastColumn="0" w:oddVBand="0" w:evenVBand="0" w:oddHBand="0" w:evenHBand="0" w:firstRowFirstColumn="0" w:firstRowLastColumn="0" w:lastRowFirstColumn="0" w:lastRowLastColumn="0"/>
            <w:tcW w:w="1267" w:type="pct"/>
            <w:shd w:val="clear" w:color="auto" w:fill="auto"/>
          </w:tcPr>
          <w:p w14:paraId="77059E02" w14:textId="3E4E0CC6" w:rsidR="004F15B2" w:rsidRPr="004F15B2" w:rsidRDefault="004F15B2" w:rsidP="004F15B2">
            <w:pPr>
              <w:spacing w:before="40" w:after="40" w:line="240" w:lineRule="exact"/>
              <w:contextualSpacing w:val="0"/>
              <w:rPr>
                <w:rFonts w:eastAsia="Calibri"/>
                <w:sz w:val="22"/>
              </w:rPr>
            </w:pPr>
            <w:r w:rsidRPr="004F15B2">
              <w:rPr>
                <w:rFonts w:eastAsia="Calibri"/>
                <w:sz w:val="22"/>
              </w:rPr>
              <w:t>Name:</w:t>
            </w:r>
          </w:p>
        </w:tc>
        <w:tc>
          <w:tcPr>
            <w:tcW w:w="3733" w:type="pct"/>
          </w:tcPr>
          <w:p w14:paraId="2D8B9DCD" w14:textId="2F65211C" w:rsidR="004F15B2" w:rsidRPr="004F15B2" w:rsidRDefault="00C21CA7" w:rsidP="004F15B2">
            <w:pPr>
              <w:spacing w:before="40" w:after="40" w:line="240" w:lineRule="exact"/>
              <w:contextualSpacing w:val="0"/>
              <w:cnfStyle w:val="000000000000" w:firstRow="0" w:lastRow="0" w:firstColumn="0" w:lastColumn="0" w:oddVBand="0" w:evenVBand="0" w:oddHBand="0" w:evenHBand="0" w:firstRowFirstColumn="0" w:firstRowLastColumn="0" w:lastRowFirstColumn="0" w:lastRowLastColumn="0"/>
              <w:rPr>
                <w:rFonts w:eastAsia="Calibri"/>
                <w:sz w:val="22"/>
              </w:rPr>
            </w:pPr>
            <w:r>
              <w:rPr>
                <w:rFonts w:eastAsia="Calibri"/>
                <w:sz w:val="22"/>
              </w:rPr>
              <w:t>Redacted</w:t>
            </w:r>
          </w:p>
        </w:tc>
      </w:tr>
      <w:tr w:rsidR="004F15B2" w:rsidRPr="004F15B2" w14:paraId="5F3E3726" w14:textId="77777777" w:rsidTr="00D641C5">
        <w:trPr>
          <w:trHeight w:val="454"/>
        </w:trPr>
        <w:tc>
          <w:tcPr>
            <w:cnfStyle w:val="001000000000" w:firstRow="0" w:lastRow="0" w:firstColumn="1" w:lastColumn="0" w:oddVBand="0" w:evenVBand="0" w:oddHBand="0" w:evenHBand="0" w:firstRowFirstColumn="0" w:firstRowLastColumn="0" w:lastRowFirstColumn="0" w:lastRowLastColumn="0"/>
            <w:tcW w:w="1267" w:type="pct"/>
            <w:shd w:val="clear" w:color="auto" w:fill="auto"/>
          </w:tcPr>
          <w:p w14:paraId="67A1FA71" w14:textId="2DB8F76A" w:rsidR="004F15B2" w:rsidRPr="004F15B2" w:rsidRDefault="00665BF2" w:rsidP="004F15B2">
            <w:pPr>
              <w:spacing w:before="40" w:after="40" w:line="240" w:lineRule="exact"/>
              <w:contextualSpacing w:val="0"/>
              <w:rPr>
                <w:rFonts w:eastAsia="Calibri"/>
                <w:sz w:val="22"/>
              </w:rPr>
            </w:pPr>
            <w:r>
              <w:rPr>
                <w:rFonts w:eastAsia="Calibri"/>
                <w:sz w:val="22"/>
              </w:rPr>
              <w:t>Company</w:t>
            </w:r>
            <w:r w:rsidR="004F15B2" w:rsidRPr="004F15B2">
              <w:rPr>
                <w:rFonts w:eastAsia="Calibri"/>
                <w:sz w:val="22"/>
              </w:rPr>
              <w:t>:</w:t>
            </w:r>
          </w:p>
        </w:tc>
        <w:tc>
          <w:tcPr>
            <w:tcW w:w="3733" w:type="pct"/>
          </w:tcPr>
          <w:p w14:paraId="4C11BAF5" w14:textId="784FC4F9" w:rsidR="004F15B2" w:rsidRPr="004F15B2" w:rsidRDefault="00C21CA7" w:rsidP="004F15B2">
            <w:pPr>
              <w:spacing w:before="40" w:after="40" w:line="240" w:lineRule="exact"/>
              <w:contextualSpacing w:val="0"/>
              <w:cnfStyle w:val="000000000000" w:firstRow="0" w:lastRow="0" w:firstColumn="0" w:lastColumn="0" w:oddVBand="0" w:evenVBand="0" w:oddHBand="0" w:evenHBand="0" w:firstRowFirstColumn="0" w:firstRowLastColumn="0" w:lastRowFirstColumn="0" w:lastRowLastColumn="0"/>
              <w:rPr>
                <w:rFonts w:eastAsia="Calibri"/>
                <w:sz w:val="22"/>
              </w:rPr>
            </w:pPr>
            <w:r>
              <w:rPr>
                <w:rFonts w:eastAsia="Calibri"/>
                <w:sz w:val="22"/>
              </w:rPr>
              <w:t>Redacted</w:t>
            </w:r>
            <w:r>
              <w:rPr>
                <w:rFonts w:eastAsia="Calibri"/>
                <w:sz w:val="22"/>
              </w:rPr>
              <w:t xml:space="preserve"> </w:t>
            </w:r>
          </w:p>
        </w:tc>
      </w:tr>
      <w:tr w:rsidR="004F15B2" w:rsidRPr="004F15B2" w14:paraId="68A9C33C" w14:textId="77777777" w:rsidTr="00D641C5">
        <w:trPr>
          <w:trHeight w:val="454"/>
        </w:trPr>
        <w:tc>
          <w:tcPr>
            <w:cnfStyle w:val="001000000000" w:firstRow="0" w:lastRow="0" w:firstColumn="1" w:lastColumn="0" w:oddVBand="0" w:evenVBand="0" w:oddHBand="0" w:evenHBand="0" w:firstRowFirstColumn="0" w:firstRowLastColumn="0" w:lastRowFirstColumn="0" w:lastRowLastColumn="0"/>
            <w:tcW w:w="1267" w:type="pct"/>
            <w:shd w:val="clear" w:color="auto" w:fill="auto"/>
          </w:tcPr>
          <w:p w14:paraId="6D57A61D" w14:textId="77777777" w:rsidR="004F15B2" w:rsidRPr="004F15B2" w:rsidRDefault="004F15B2" w:rsidP="004F15B2">
            <w:pPr>
              <w:spacing w:before="40" w:after="40" w:line="240" w:lineRule="exact"/>
              <w:contextualSpacing w:val="0"/>
              <w:rPr>
                <w:rFonts w:eastAsia="Calibri"/>
                <w:sz w:val="22"/>
              </w:rPr>
            </w:pPr>
            <w:r w:rsidRPr="004F15B2">
              <w:rPr>
                <w:rFonts w:eastAsia="Calibri"/>
                <w:sz w:val="22"/>
              </w:rPr>
              <w:t>Email Address:</w:t>
            </w:r>
          </w:p>
        </w:tc>
        <w:tc>
          <w:tcPr>
            <w:tcW w:w="3733" w:type="pct"/>
          </w:tcPr>
          <w:p w14:paraId="568C8A7D" w14:textId="06F6235C" w:rsidR="004F15B2" w:rsidRPr="004F15B2" w:rsidRDefault="00C21CA7" w:rsidP="004F15B2">
            <w:pPr>
              <w:spacing w:before="40" w:after="40" w:line="240" w:lineRule="exact"/>
              <w:contextualSpacing w:val="0"/>
              <w:cnfStyle w:val="000000000000" w:firstRow="0" w:lastRow="0" w:firstColumn="0" w:lastColumn="0" w:oddVBand="0" w:evenVBand="0" w:oddHBand="0" w:evenHBand="0" w:firstRowFirstColumn="0" w:firstRowLastColumn="0" w:lastRowFirstColumn="0" w:lastRowLastColumn="0"/>
              <w:rPr>
                <w:rFonts w:eastAsia="Calibri"/>
                <w:sz w:val="22"/>
              </w:rPr>
            </w:pPr>
            <w:r>
              <w:rPr>
                <w:rFonts w:eastAsia="Calibri"/>
                <w:sz w:val="22"/>
              </w:rPr>
              <w:t>Redacted</w:t>
            </w:r>
          </w:p>
        </w:tc>
      </w:tr>
      <w:tr w:rsidR="004F15B2" w:rsidRPr="004F15B2" w14:paraId="1219F04C" w14:textId="77777777" w:rsidTr="00D641C5">
        <w:trPr>
          <w:trHeight w:val="454"/>
        </w:trPr>
        <w:tc>
          <w:tcPr>
            <w:cnfStyle w:val="001000000000" w:firstRow="0" w:lastRow="0" w:firstColumn="1" w:lastColumn="0" w:oddVBand="0" w:evenVBand="0" w:oddHBand="0" w:evenHBand="0" w:firstRowFirstColumn="0" w:firstRowLastColumn="0" w:lastRowFirstColumn="0" w:lastRowLastColumn="0"/>
            <w:tcW w:w="1267" w:type="pct"/>
            <w:shd w:val="clear" w:color="auto" w:fill="auto"/>
          </w:tcPr>
          <w:p w14:paraId="53B3CF3B" w14:textId="77777777" w:rsidR="004F15B2" w:rsidRPr="004F15B2" w:rsidRDefault="004F15B2" w:rsidP="004F15B2">
            <w:pPr>
              <w:spacing w:before="40" w:after="40" w:line="240" w:lineRule="exact"/>
              <w:contextualSpacing w:val="0"/>
              <w:rPr>
                <w:rFonts w:eastAsia="Calibri"/>
                <w:sz w:val="22"/>
              </w:rPr>
            </w:pPr>
            <w:r w:rsidRPr="004F15B2">
              <w:rPr>
                <w:rFonts w:eastAsia="Calibri"/>
                <w:sz w:val="22"/>
              </w:rPr>
              <w:t>Telephone Number:</w:t>
            </w:r>
          </w:p>
        </w:tc>
        <w:tc>
          <w:tcPr>
            <w:tcW w:w="3733" w:type="pct"/>
          </w:tcPr>
          <w:p w14:paraId="3421DCA2" w14:textId="0AD18203" w:rsidR="004F15B2" w:rsidRPr="004F15B2" w:rsidRDefault="00C21CA7" w:rsidP="004F15B2">
            <w:pPr>
              <w:spacing w:before="40" w:after="40" w:line="240" w:lineRule="exact"/>
              <w:contextualSpacing w:val="0"/>
              <w:cnfStyle w:val="000000000000" w:firstRow="0" w:lastRow="0" w:firstColumn="0" w:lastColumn="0" w:oddVBand="0" w:evenVBand="0" w:oddHBand="0" w:evenHBand="0" w:firstRowFirstColumn="0" w:firstRowLastColumn="0" w:lastRowFirstColumn="0" w:lastRowLastColumn="0"/>
              <w:rPr>
                <w:rFonts w:eastAsia="Calibri"/>
                <w:sz w:val="22"/>
              </w:rPr>
            </w:pPr>
            <w:r>
              <w:rPr>
                <w:rFonts w:eastAsia="Calibri"/>
                <w:sz w:val="22"/>
              </w:rPr>
              <w:t>Redacted</w:t>
            </w:r>
          </w:p>
        </w:tc>
      </w:tr>
    </w:tbl>
    <w:p w14:paraId="7710E84B" w14:textId="77777777" w:rsidR="003D2F05" w:rsidRDefault="003D2F05" w:rsidP="004F15B2">
      <w:pPr>
        <w:pStyle w:val="GSBodyParawithnumb"/>
        <w:numPr>
          <w:ilvl w:val="0"/>
          <w:numId w:val="0"/>
        </w:numPr>
        <w:rPr>
          <w:b/>
          <w:bCs/>
          <w:sz w:val="24"/>
          <w:szCs w:val="24"/>
        </w:rPr>
      </w:pPr>
    </w:p>
    <w:p w14:paraId="1B715F90" w14:textId="77777777" w:rsidR="003D2F05" w:rsidRDefault="003D2F05" w:rsidP="004F15B2">
      <w:pPr>
        <w:pStyle w:val="GSBodyParawithnumb"/>
        <w:numPr>
          <w:ilvl w:val="0"/>
          <w:numId w:val="0"/>
        </w:numPr>
        <w:rPr>
          <w:b/>
          <w:bCs/>
          <w:sz w:val="24"/>
          <w:szCs w:val="24"/>
        </w:rPr>
      </w:pPr>
    </w:p>
    <w:p w14:paraId="2D7A971E" w14:textId="77777777" w:rsidR="003D2F05" w:rsidRDefault="003D2F05" w:rsidP="004F15B2">
      <w:pPr>
        <w:pStyle w:val="GSBodyParawithnumb"/>
        <w:numPr>
          <w:ilvl w:val="0"/>
          <w:numId w:val="0"/>
        </w:numPr>
        <w:rPr>
          <w:b/>
          <w:bCs/>
          <w:sz w:val="24"/>
          <w:szCs w:val="24"/>
        </w:rPr>
      </w:pPr>
    </w:p>
    <w:p w14:paraId="5FACB496" w14:textId="77777777" w:rsidR="003D2F05" w:rsidRDefault="003D2F05" w:rsidP="004F15B2">
      <w:pPr>
        <w:pStyle w:val="GSBodyParawithnumb"/>
        <w:numPr>
          <w:ilvl w:val="0"/>
          <w:numId w:val="0"/>
        </w:numPr>
        <w:rPr>
          <w:b/>
          <w:bCs/>
          <w:sz w:val="24"/>
          <w:szCs w:val="24"/>
        </w:rPr>
      </w:pPr>
    </w:p>
    <w:p w14:paraId="225CF59C" w14:textId="77777777" w:rsidR="003D2F05" w:rsidRDefault="003D2F05" w:rsidP="004F15B2">
      <w:pPr>
        <w:pStyle w:val="GSBodyParawithnumb"/>
        <w:numPr>
          <w:ilvl w:val="0"/>
          <w:numId w:val="0"/>
        </w:numPr>
        <w:rPr>
          <w:b/>
          <w:bCs/>
          <w:sz w:val="24"/>
          <w:szCs w:val="24"/>
        </w:rPr>
      </w:pPr>
    </w:p>
    <w:p w14:paraId="3E4A27B2" w14:textId="77777777" w:rsidR="003D2F05" w:rsidRDefault="003D2F05" w:rsidP="004F15B2">
      <w:pPr>
        <w:pStyle w:val="GSBodyParawithnumb"/>
        <w:numPr>
          <w:ilvl w:val="0"/>
          <w:numId w:val="0"/>
        </w:numPr>
        <w:rPr>
          <w:b/>
          <w:bCs/>
          <w:sz w:val="24"/>
          <w:szCs w:val="24"/>
        </w:rPr>
      </w:pPr>
    </w:p>
    <w:p w14:paraId="138394A5" w14:textId="77777777" w:rsidR="003D2F05" w:rsidRDefault="003D2F05" w:rsidP="004F15B2">
      <w:pPr>
        <w:pStyle w:val="GSBodyParawithnumb"/>
        <w:numPr>
          <w:ilvl w:val="0"/>
          <w:numId w:val="0"/>
        </w:numPr>
        <w:rPr>
          <w:b/>
          <w:bCs/>
          <w:sz w:val="24"/>
          <w:szCs w:val="24"/>
        </w:rPr>
      </w:pPr>
    </w:p>
    <w:p w14:paraId="2A794415" w14:textId="2BECA9A9" w:rsidR="003004A1" w:rsidRPr="00926875" w:rsidRDefault="003004A1" w:rsidP="004F15B2">
      <w:pPr>
        <w:pStyle w:val="GSBodyParawithnumb"/>
        <w:numPr>
          <w:ilvl w:val="0"/>
          <w:numId w:val="0"/>
        </w:numPr>
        <w:rPr>
          <w:b/>
          <w:bCs/>
          <w:sz w:val="32"/>
          <w:szCs w:val="32"/>
        </w:rPr>
      </w:pPr>
      <w:r w:rsidRPr="00926875">
        <w:rPr>
          <w:b/>
          <w:bCs/>
          <w:sz w:val="32"/>
          <w:szCs w:val="32"/>
        </w:rPr>
        <w:lastRenderedPageBreak/>
        <w:t>What do I need to provide</w:t>
      </w:r>
      <w:r w:rsidR="006C578A" w:rsidRPr="00926875">
        <w:rPr>
          <w:b/>
          <w:bCs/>
          <w:sz w:val="32"/>
          <w:szCs w:val="32"/>
        </w:rPr>
        <w:t xml:space="preserve"> in the table below</w:t>
      </w:r>
      <w:r w:rsidRPr="00926875">
        <w:rPr>
          <w:b/>
          <w:bCs/>
          <w:sz w:val="32"/>
          <w:szCs w:val="32"/>
        </w:rPr>
        <w:t>?</w:t>
      </w:r>
    </w:p>
    <w:p w14:paraId="6D1B71C8" w14:textId="4FE3F7D3" w:rsidR="006C578A" w:rsidRPr="00926875" w:rsidRDefault="006C578A" w:rsidP="004F15B2">
      <w:pPr>
        <w:pStyle w:val="GSBodyParawithnumb"/>
        <w:numPr>
          <w:ilvl w:val="0"/>
          <w:numId w:val="0"/>
        </w:numPr>
        <w:rPr>
          <w:b/>
          <w:bCs/>
          <w:sz w:val="28"/>
          <w:szCs w:val="28"/>
        </w:rPr>
      </w:pPr>
      <w:r w:rsidRPr="00926875">
        <w:rPr>
          <w:b/>
          <w:bCs/>
          <w:sz w:val="28"/>
          <w:szCs w:val="28"/>
        </w:rPr>
        <w:t xml:space="preserve">New Item </w:t>
      </w:r>
      <w:r w:rsidR="00AC0560">
        <w:rPr>
          <w:b/>
          <w:bCs/>
          <w:sz w:val="28"/>
          <w:szCs w:val="28"/>
        </w:rPr>
        <w:t>and Description</w:t>
      </w:r>
    </w:p>
    <w:p w14:paraId="792487C0" w14:textId="27CD0955" w:rsidR="003004A1" w:rsidRPr="003004A1" w:rsidRDefault="003D2F05" w:rsidP="004F15B2">
      <w:pPr>
        <w:pStyle w:val="GSBodyParawithnumb"/>
        <w:numPr>
          <w:ilvl w:val="0"/>
          <w:numId w:val="0"/>
        </w:numPr>
        <w:rPr>
          <w:b/>
          <w:bCs/>
          <w:sz w:val="24"/>
          <w:szCs w:val="24"/>
        </w:rPr>
      </w:pPr>
      <w:r>
        <w:rPr>
          <w:b/>
          <w:bCs/>
          <w:noProof/>
          <w:sz w:val="24"/>
          <w:szCs w:val="24"/>
        </w:rPr>
        <w:drawing>
          <wp:anchor distT="0" distB="0" distL="114300" distR="114300" simplePos="0" relativeHeight="251658240" behindDoc="0" locked="0" layoutInCell="1" allowOverlap="1" wp14:anchorId="3D548094" wp14:editId="5330544F">
            <wp:simplePos x="0" y="0"/>
            <wp:positionH relativeFrom="column">
              <wp:posOffset>845820</wp:posOffset>
            </wp:positionH>
            <wp:positionV relativeFrom="paragraph">
              <wp:posOffset>85725</wp:posOffset>
            </wp:positionV>
            <wp:extent cx="7086600" cy="1238250"/>
            <wp:effectExtent l="0" t="38100" r="19050" b="1905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margin">
              <wp14:pctWidth>0</wp14:pctWidth>
            </wp14:sizeRelH>
            <wp14:sizeRelV relativeFrom="margin">
              <wp14:pctHeight>0</wp14:pctHeight>
            </wp14:sizeRelV>
          </wp:anchor>
        </w:drawing>
      </w:r>
    </w:p>
    <w:p w14:paraId="671CAED9" w14:textId="6A564D6D" w:rsidR="003004A1" w:rsidRDefault="003004A1" w:rsidP="004F15B2">
      <w:pPr>
        <w:pStyle w:val="GSBodyParawithnumb"/>
        <w:numPr>
          <w:ilvl w:val="0"/>
          <w:numId w:val="0"/>
        </w:numPr>
      </w:pPr>
    </w:p>
    <w:p w14:paraId="00AA7DF4" w14:textId="34430D85" w:rsidR="00FB4A59" w:rsidRDefault="00FB4A59" w:rsidP="004F15B2">
      <w:pPr>
        <w:pStyle w:val="GSBodyParawithnumb"/>
        <w:numPr>
          <w:ilvl w:val="0"/>
          <w:numId w:val="0"/>
        </w:numPr>
      </w:pPr>
    </w:p>
    <w:p w14:paraId="724FA3DA" w14:textId="3D80C289" w:rsidR="00FB4A59" w:rsidRDefault="00FB4A59" w:rsidP="004F15B2">
      <w:pPr>
        <w:pStyle w:val="GSBodyParawithnumb"/>
        <w:numPr>
          <w:ilvl w:val="0"/>
          <w:numId w:val="0"/>
        </w:numPr>
      </w:pPr>
    </w:p>
    <w:p w14:paraId="6D9DB1AB" w14:textId="77777777" w:rsidR="00EF60B4" w:rsidRDefault="00EF60B4" w:rsidP="004F15B2">
      <w:pPr>
        <w:pStyle w:val="GSBodyParawithnumb"/>
        <w:numPr>
          <w:ilvl w:val="0"/>
          <w:numId w:val="0"/>
        </w:numPr>
        <w:rPr>
          <w:b/>
          <w:bCs/>
        </w:rPr>
      </w:pPr>
    </w:p>
    <w:p w14:paraId="6716614A" w14:textId="7803B24A" w:rsidR="00FB4A59" w:rsidRPr="00926875" w:rsidRDefault="00361924" w:rsidP="004F15B2">
      <w:pPr>
        <w:pStyle w:val="GSBodyParawithnumb"/>
        <w:numPr>
          <w:ilvl w:val="0"/>
          <w:numId w:val="0"/>
        </w:numPr>
        <w:rPr>
          <w:b/>
          <w:bCs/>
          <w:sz w:val="28"/>
          <w:szCs w:val="28"/>
        </w:rPr>
      </w:pPr>
      <w:r w:rsidRPr="00926875">
        <w:rPr>
          <w:b/>
          <w:bCs/>
          <w:sz w:val="28"/>
          <w:szCs w:val="28"/>
        </w:rPr>
        <w:t xml:space="preserve">Amend </w:t>
      </w:r>
      <w:r w:rsidR="00EF60B4" w:rsidRPr="00926875">
        <w:rPr>
          <w:b/>
          <w:bCs/>
          <w:sz w:val="28"/>
          <w:szCs w:val="28"/>
        </w:rPr>
        <w:t>Existing Item</w:t>
      </w:r>
      <w:r w:rsidRPr="00926875">
        <w:rPr>
          <w:b/>
          <w:bCs/>
          <w:sz w:val="28"/>
          <w:szCs w:val="28"/>
        </w:rPr>
        <w:t xml:space="preserve"> </w:t>
      </w:r>
      <w:r w:rsidR="00AC0560">
        <w:rPr>
          <w:b/>
          <w:bCs/>
          <w:sz w:val="28"/>
          <w:szCs w:val="28"/>
        </w:rPr>
        <w:t xml:space="preserve">and/or Description </w:t>
      </w:r>
    </w:p>
    <w:p w14:paraId="5661DB9A" w14:textId="54B0CC3C" w:rsidR="00FB4A59" w:rsidRDefault="00361924" w:rsidP="004F15B2">
      <w:pPr>
        <w:pStyle w:val="GSBodyParawithnumb"/>
        <w:numPr>
          <w:ilvl w:val="0"/>
          <w:numId w:val="0"/>
        </w:numPr>
      </w:pPr>
      <w:r>
        <w:rPr>
          <w:b/>
          <w:bCs/>
          <w:noProof/>
          <w:sz w:val="24"/>
          <w:szCs w:val="24"/>
        </w:rPr>
        <w:drawing>
          <wp:anchor distT="0" distB="0" distL="114300" distR="114300" simplePos="0" relativeHeight="251660288" behindDoc="0" locked="0" layoutInCell="1" allowOverlap="1" wp14:anchorId="5E886B6F" wp14:editId="2BA85A95">
            <wp:simplePos x="0" y="0"/>
            <wp:positionH relativeFrom="column">
              <wp:posOffset>826770</wp:posOffset>
            </wp:positionH>
            <wp:positionV relativeFrom="paragraph">
              <wp:posOffset>172085</wp:posOffset>
            </wp:positionV>
            <wp:extent cx="7048500" cy="1280795"/>
            <wp:effectExtent l="0" t="38100" r="19050" b="33655"/>
            <wp:wrapSquare wrapText="bothSides"/>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14:sizeRelH relativeFrom="margin">
              <wp14:pctWidth>0</wp14:pctWidth>
            </wp14:sizeRelH>
            <wp14:sizeRelV relativeFrom="margin">
              <wp14:pctHeight>0</wp14:pctHeight>
            </wp14:sizeRelV>
          </wp:anchor>
        </w:drawing>
      </w:r>
      <w:r w:rsidR="003D2F05">
        <w:br w:type="textWrapping" w:clear="all"/>
      </w:r>
    </w:p>
    <w:p w14:paraId="4390B531" w14:textId="6AA846CB" w:rsidR="00FB4A59" w:rsidRDefault="00FB4A59" w:rsidP="004F15B2">
      <w:pPr>
        <w:pStyle w:val="GSBodyParawithnumb"/>
        <w:numPr>
          <w:ilvl w:val="0"/>
          <w:numId w:val="0"/>
        </w:numPr>
      </w:pPr>
    </w:p>
    <w:p w14:paraId="5C9BF64A" w14:textId="4BF9D737" w:rsidR="00FB4A59" w:rsidRDefault="00FB4A59" w:rsidP="004F15B2">
      <w:pPr>
        <w:pStyle w:val="GSBodyParawithnumb"/>
        <w:numPr>
          <w:ilvl w:val="0"/>
          <w:numId w:val="0"/>
        </w:numPr>
      </w:pPr>
    </w:p>
    <w:p w14:paraId="65F73C18" w14:textId="196F7CC8" w:rsidR="00FB4A59" w:rsidRDefault="00EF60B4" w:rsidP="00EF60B4">
      <w:pPr>
        <w:pStyle w:val="GSBodyParawithnumb"/>
        <w:numPr>
          <w:ilvl w:val="0"/>
          <w:numId w:val="0"/>
        </w:numPr>
        <w:tabs>
          <w:tab w:val="left" w:pos="4403"/>
        </w:tabs>
      </w:pPr>
      <w:r>
        <w:tab/>
      </w:r>
    </w:p>
    <w:p w14:paraId="3B85E4B7" w14:textId="77777777" w:rsidR="00FB4A59" w:rsidRDefault="00FB4A59" w:rsidP="004F15B2">
      <w:pPr>
        <w:pStyle w:val="GSBodyParawithnumb"/>
        <w:numPr>
          <w:ilvl w:val="0"/>
          <w:numId w:val="0"/>
        </w:numPr>
      </w:pPr>
    </w:p>
    <w:p w14:paraId="2E4D9118" w14:textId="065C0625" w:rsidR="003004A1" w:rsidRDefault="003004A1" w:rsidP="004F15B2">
      <w:pPr>
        <w:pStyle w:val="GSBodyParawithnumb"/>
        <w:numPr>
          <w:ilvl w:val="0"/>
          <w:numId w:val="0"/>
        </w:numPr>
      </w:pPr>
    </w:p>
    <w:p w14:paraId="4EFFCFF4" w14:textId="7F717548" w:rsidR="003004A1" w:rsidRDefault="003004A1" w:rsidP="004F15B2">
      <w:pPr>
        <w:pStyle w:val="GSBodyParawithnumb"/>
        <w:numPr>
          <w:ilvl w:val="0"/>
          <w:numId w:val="0"/>
        </w:numPr>
      </w:pPr>
    </w:p>
    <w:p w14:paraId="0080B6B2" w14:textId="70673A1E" w:rsidR="004E3593" w:rsidRDefault="004E3593" w:rsidP="004F15B2">
      <w:pPr>
        <w:pStyle w:val="GSBodyParawithnumb"/>
        <w:numPr>
          <w:ilvl w:val="0"/>
          <w:numId w:val="0"/>
        </w:numPr>
      </w:pPr>
    </w:p>
    <w:tbl>
      <w:tblPr>
        <w:tblStyle w:val="TableGrid"/>
        <w:tblW w:w="14737" w:type="dxa"/>
        <w:tblLook w:val="04A0" w:firstRow="1" w:lastRow="0" w:firstColumn="1" w:lastColumn="0" w:noHBand="0" w:noVBand="1"/>
      </w:tblPr>
      <w:tblGrid>
        <w:gridCol w:w="1905"/>
        <w:gridCol w:w="2033"/>
        <w:gridCol w:w="2033"/>
        <w:gridCol w:w="2813"/>
        <w:gridCol w:w="2693"/>
        <w:gridCol w:w="3260"/>
      </w:tblGrid>
      <w:tr w:rsidR="006C79BE" w:rsidRPr="008255EA" w14:paraId="3E00B781" w14:textId="77777777" w:rsidTr="00557D1D">
        <w:tc>
          <w:tcPr>
            <w:tcW w:w="1905" w:type="dxa"/>
          </w:tcPr>
          <w:p w14:paraId="60445E4F" w14:textId="26679FAB" w:rsidR="00903FC7" w:rsidRPr="00962452" w:rsidRDefault="00887DCE" w:rsidP="00962452">
            <w:pPr>
              <w:pStyle w:val="ListParagraph"/>
              <w:numPr>
                <w:ilvl w:val="0"/>
                <w:numId w:val="26"/>
              </w:numPr>
              <w:spacing w:before="0" w:after="0" w:line="240" w:lineRule="auto"/>
              <w:contextualSpacing w:val="0"/>
              <w:outlineLvl w:val="9"/>
              <w:rPr>
                <w:rFonts w:ascii="Calibri" w:eastAsia="Calibri" w:hAnsi="Calibri" w:cs="Times New Roman"/>
                <w:b/>
                <w:color w:val="auto"/>
                <w:sz w:val="24"/>
                <w:szCs w:val="24"/>
              </w:rPr>
            </w:pPr>
            <w:r w:rsidRPr="00962452">
              <w:rPr>
                <w:rFonts w:ascii="Calibri" w:eastAsia="Calibri" w:hAnsi="Calibri" w:cs="Times New Roman"/>
                <w:b/>
                <w:color w:val="auto"/>
                <w:sz w:val="24"/>
                <w:szCs w:val="24"/>
              </w:rPr>
              <w:t>New or Amended Item</w:t>
            </w:r>
            <w:r w:rsidR="00D87C37">
              <w:rPr>
                <w:rFonts w:ascii="Calibri" w:eastAsia="Calibri" w:hAnsi="Calibri" w:cs="Times New Roman"/>
                <w:b/>
                <w:color w:val="auto"/>
                <w:sz w:val="24"/>
                <w:szCs w:val="24"/>
              </w:rPr>
              <w:t>?</w:t>
            </w:r>
            <w:r w:rsidRPr="00962452">
              <w:rPr>
                <w:rFonts w:ascii="Calibri" w:eastAsia="Calibri" w:hAnsi="Calibri" w:cs="Times New Roman"/>
                <w:b/>
                <w:color w:val="auto"/>
                <w:sz w:val="24"/>
                <w:szCs w:val="24"/>
              </w:rPr>
              <w:t xml:space="preserve"> </w:t>
            </w:r>
          </w:p>
        </w:tc>
        <w:tc>
          <w:tcPr>
            <w:tcW w:w="2033" w:type="dxa"/>
          </w:tcPr>
          <w:p w14:paraId="39E203FC" w14:textId="1ABE3810" w:rsidR="00903FC7" w:rsidRPr="00962452" w:rsidRDefault="00903FC7" w:rsidP="00962452">
            <w:pPr>
              <w:pStyle w:val="ListParagraph"/>
              <w:numPr>
                <w:ilvl w:val="0"/>
                <w:numId w:val="26"/>
              </w:numPr>
              <w:spacing w:before="0" w:after="0" w:line="240" w:lineRule="auto"/>
              <w:contextualSpacing w:val="0"/>
              <w:outlineLvl w:val="9"/>
              <w:rPr>
                <w:rFonts w:ascii="Calibri" w:eastAsia="Calibri" w:hAnsi="Calibri" w:cs="Times New Roman"/>
                <w:b/>
                <w:color w:val="auto"/>
                <w:sz w:val="24"/>
                <w:szCs w:val="24"/>
              </w:rPr>
            </w:pPr>
            <w:r w:rsidRPr="00962452">
              <w:rPr>
                <w:rFonts w:ascii="Calibri" w:eastAsia="Calibri" w:hAnsi="Calibri" w:cs="Times New Roman"/>
                <w:b/>
                <w:color w:val="auto"/>
                <w:sz w:val="24"/>
                <w:szCs w:val="24"/>
              </w:rPr>
              <w:t>Original Data Item</w:t>
            </w:r>
            <w:r w:rsidR="00EE5C49" w:rsidRPr="00962452">
              <w:rPr>
                <w:rFonts w:ascii="Calibri" w:eastAsia="Calibri" w:hAnsi="Calibri" w:cs="Times New Roman"/>
                <w:b/>
                <w:color w:val="auto"/>
                <w:sz w:val="24"/>
                <w:szCs w:val="24"/>
              </w:rPr>
              <w:t xml:space="preserve"> (If applicable)</w:t>
            </w:r>
          </w:p>
        </w:tc>
        <w:tc>
          <w:tcPr>
            <w:tcW w:w="2033" w:type="dxa"/>
          </w:tcPr>
          <w:p w14:paraId="39E2EC6B" w14:textId="702EE034" w:rsidR="00903FC7" w:rsidRPr="00962452" w:rsidRDefault="006C79BE" w:rsidP="00962452">
            <w:pPr>
              <w:pStyle w:val="ListParagraph"/>
              <w:numPr>
                <w:ilvl w:val="0"/>
                <w:numId w:val="26"/>
              </w:numPr>
              <w:spacing w:before="0" w:after="0" w:line="240" w:lineRule="auto"/>
              <w:contextualSpacing w:val="0"/>
              <w:outlineLvl w:val="9"/>
              <w:rPr>
                <w:rFonts w:ascii="Calibri" w:eastAsia="Calibri" w:hAnsi="Calibri" w:cs="Times New Roman"/>
                <w:b/>
                <w:color w:val="auto"/>
                <w:sz w:val="24"/>
                <w:szCs w:val="24"/>
              </w:rPr>
            </w:pPr>
            <w:r>
              <w:rPr>
                <w:rFonts w:ascii="Calibri" w:eastAsia="Calibri" w:hAnsi="Calibri" w:cs="Times New Roman"/>
                <w:b/>
                <w:color w:val="auto"/>
                <w:sz w:val="24"/>
                <w:szCs w:val="24"/>
              </w:rPr>
              <w:t xml:space="preserve">New/ </w:t>
            </w:r>
            <w:r w:rsidR="00903FC7" w:rsidRPr="00962452">
              <w:rPr>
                <w:rFonts w:ascii="Calibri" w:eastAsia="Calibri" w:hAnsi="Calibri" w:cs="Times New Roman"/>
                <w:b/>
                <w:color w:val="auto"/>
                <w:sz w:val="24"/>
                <w:szCs w:val="24"/>
              </w:rPr>
              <w:t>Amended</w:t>
            </w:r>
            <w:r>
              <w:rPr>
                <w:rFonts w:ascii="Calibri" w:eastAsia="Calibri" w:hAnsi="Calibri" w:cs="Times New Roman"/>
                <w:b/>
                <w:color w:val="auto"/>
                <w:sz w:val="24"/>
                <w:szCs w:val="24"/>
              </w:rPr>
              <w:t xml:space="preserve"> </w:t>
            </w:r>
            <w:r w:rsidR="00903FC7" w:rsidRPr="00962452">
              <w:rPr>
                <w:rFonts w:ascii="Calibri" w:eastAsia="Calibri" w:hAnsi="Calibri" w:cs="Times New Roman"/>
                <w:b/>
                <w:color w:val="auto"/>
                <w:sz w:val="24"/>
                <w:szCs w:val="24"/>
              </w:rPr>
              <w:t xml:space="preserve">Data Item (if applicable) </w:t>
            </w:r>
          </w:p>
        </w:tc>
        <w:tc>
          <w:tcPr>
            <w:tcW w:w="2813" w:type="dxa"/>
          </w:tcPr>
          <w:p w14:paraId="5194980A" w14:textId="07E65C7C" w:rsidR="00903FC7" w:rsidRPr="00962452" w:rsidRDefault="00903FC7" w:rsidP="00962452">
            <w:pPr>
              <w:pStyle w:val="ListParagraph"/>
              <w:numPr>
                <w:ilvl w:val="0"/>
                <w:numId w:val="26"/>
              </w:numPr>
              <w:spacing w:before="0" w:after="0" w:line="240" w:lineRule="auto"/>
              <w:contextualSpacing w:val="0"/>
              <w:outlineLvl w:val="9"/>
              <w:rPr>
                <w:rFonts w:ascii="Calibri" w:eastAsia="Calibri" w:hAnsi="Calibri" w:cs="Times New Roman"/>
                <w:b/>
                <w:color w:val="auto"/>
                <w:sz w:val="24"/>
                <w:szCs w:val="24"/>
              </w:rPr>
            </w:pPr>
            <w:r w:rsidRPr="00962452">
              <w:rPr>
                <w:rFonts w:ascii="Calibri" w:eastAsia="Calibri" w:hAnsi="Calibri" w:cs="Times New Roman"/>
                <w:b/>
                <w:color w:val="auto"/>
                <w:sz w:val="24"/>
                <w:szCs w:val="24"/>
              </w:rPr>
              <w:t>Original Description</w:t>
            </w:r>
            <w:r w:rsidR="00A16FC6" w:rsidRPr="00962452">
              <w:rPr>
                <w:rFonts w:ascii="Calibri" w:eastAsia="Calibri" w:hAnsi="Calibri" w:cs="Times New Roman"/>
                <w:b/>
                <w:color w:val="auto"/>
                <w:sz w:val="24"/>
                <w:szCs w:val="24"/>
              </w:rPr>
              <w:t xml:space="preserve"> (If Applicable) </w:t>
            </w:r>
          </w:p>
        </w:tc>
        <w:tc>
          <w:tcPr>
            <w:tcW w:w="2693" w:type="dxa"/>
          </w:tcPr>
          <w:p w14:paraId="2A09C6E9" w14:textId="005EFA76" w:rsidR="00903FC7" w:rsidRPr="00962452" w:rsidRDefault="006C79BE" w:rsidP="00962452">
            <w:pPr>
              <w:pStyle w:val="ListParagraph"/>
              <w:numPr>
                <w:ilvl w:val="0"/>
                <w:numId w:val="26"/>
              </w:numPr>
              <w:spacing w:before="0" w:after="0" w:line="240" w:lineRule="auto"/>
              <w:contextualSpacing w:val="0"/>
              <w:outlineLvl w:val="9"/>
              <w:rPr>
                <w:rFonts w:ascii="Calibri" w:eastAsia="Calibri" w:hAnsi="Calibri" w:cs="Times New Roman"/>
                <w:b/>
                <w:color w:val="auto"/>
                <w:sz w:val="24"/>
                <w:szCs w:val="24"/>
              </w:rPr>
            </w:pPr>
            <w:r>
              <w:rPr>
                <w:rFonts w:ascii="Calibri" w:eastAsia="Calibri" w:hAnsi="Calibri" w:cs="Times New Roman"/>
                <w:b/>
                <w:color w:val="auto"/>
                <w:sz w:val="24"/>
                <w:szCs w:val="24"/>
              </w:rPr>
              <w:t xml:space="preserve">New/ </w:t>
            </w:r>
            <w:r w:rsidR="00903FC7" w:rsidRPr="00962452">
              <w:rPr>
                <w:rFonts w:ascii="Calibri" w:eastAsia="Calibri" w:hAnsi="Calibri" w:cs="Times New Roman"/>
                <w:b/>
                <w:color w:val="auto"/>
                <w:sz w:val="24"/>
                <w:szCs w:val="24"/>
              </w:rPr>
              <w:t xml:space="preserve">Amended Description </w:t>
            </w:r>
            <w:r w:rsidR="00C721D6" w:rsidRPr="00962452">
              <w:rPr>
                <w:rFonts w:ascii="Calibri" w:eastAsia="Calibri" w:hAnsi="Calibri" w:cs="Times New Roman"/>
                <w:b/>
                <w:color w:val="auto"/>
                <w:sz w:val="24"/>
                <w:szCs w:val="24"/>
              </w:rPr>
              <w:t>(if applicable)</w:t>
            </w:r>
          </w:p>
        </w:tc>
        <w:tc>
          <w:tcPr>
            <w:tcW w:w="3260" w:type="dxa"/>
          </w:tcPr>
          <w:p w14:paraId="4C99A94C" w14:textId="421161EF" w:rsidR="00903FC7" w:rsidRPr="00962452" w:rsidRDefault="00DD32FA" w:rsidP="00962452">
            <w:pPr>
              <w:pStyle w:val="ListParagraph"/>
              <w:numPr>
                <w:ilvl w:val="0"/>
                <w:numId w:val="26"/>
              </w:numPr>
              <w:spacing w:before="0" w:after="0" w:line="240" w:lineRule="auto"/>
              <w:contextualSpacing w:val="0"/>
              <w:outlineLvl w:val="9"/>
              <w:rPr>
                <w:rFonts w:ascii="Calibri" w:eastAsia="Calibri" w:hAnsi="Calibri" w:cs="Times New Roman"/>
                <w:b/>
                <w:color w:val="auto"/>
                <w:sz w:val="24"/>
                <w:szCs w:val="24"/>
              </w:rPr>
            </w:pPr>
            <w:r w:rsidRPr="00962452">
              <w:rPr>
                <w:rFonts w:ascii="Calibri" w:eastAsia="Calibri" w:hAnsi="Calibri" w:cs="Times New Roman"/>
                <w:b/>
                <w:color w:val="auto"/>
                <w:sz w:val="24"/>
                <w:szCs w:val="24"/>
              </w:rPr>
              <w:t xml:space="preserve">Reason for Change </w:t>
            </w:r>
          </w:p>
        </w:tc>
      </w:tr>
      <w:tr w:rsidR="006C79BE" w:rsidRPr="008255EA" w14:paraId="54E23789" w14:textId="77777777" w:rsidTr="00557D1D">
        <w:tc>
          <w:tcPr>
            <w:tcW w:w="1905" w:type="dxa"/>
          </w:tcPr>
          <w:p w14:paraId="4DF85663" w14:textId="505ADB68" w:rsidR="00903FC7" w:rsidRPr="00F03F8D" w:rsidRDefault="00B61A8B" w:rsidP="008255EA">
            <w:pPr>
              <w:spacing w:before="0" w:after="0" w:line="240" w:lineRule="auto"/>
              <w:contextualSpacing w:val="0"/>
              <w:outlineLvl w:val="9"/>
              <w:rPr>
                <w:rFonts w:ascii="Calibri" w:eastAsia="Calibri" w:hAnsi="Calibri" w:cs="Times New Roman"/>
                <w:b/>
                <w:color w:val="auto"/>
                <w:sz w:val="24"/>
                <w:szCs w:val="24"/>
              </w:rPr>
            </w:pPr>
            <w:r w:rsidRPr="00F03F8D">
              <w:rPr>
                <w:rFonts w:ascii="Calibri" w:eastAsia="Calibri" w:hAnsi="Calibri" w:cs="Times New Roman"/>
                <w:b/>
                <w:color w:val="auto"/>
                <w:sz w:val="24"/>
                <w:szCs w:val="24"/>
              </w:rPr>
              <w:t>Embedded Capacity Register</w:t>
            </w:r>
          </w:p>
        </w:tc>
        <w:tc>
          <w:tcPr>
            <w:tcW w:w="2033" w:type="dxa"/>
          </w:tcPr>
          <w:p w14:paraId="36426814" w14:textId="77777777" w:rsidR="00903FC7" w:rsidRPr="00F03F8D" w:rsidRDefault="00903FC7" w:rsidP="008255EA">
            <w:pPr>
              <w:spacing w:before="0" w:after="0" w:line="240" w:lineRule="auto"/>
              <w:contextualSpacing w:val="0"/>
              <w:outlineLvl w:val="9"/>
              <w:rPr>
                <w:rFonts w:ascii="Calibri" w:eastAsia="Calibri" w:hAnsi="Calibri" w:cs="Times New Roman"/>
                <w:b/>
                <w:color w:val="auto"/>
                <w:sz w:val="24"/>
                <w:szCs w:val="24"/>
              </w:rPr>
            </w:pPr>
          </w:p>
        </w:tc>
        <w:tc>
          <w:tcPr>
            <w:tcW w:w="2033" w:type="dxa"/>
          </w:tcPr>
          <w:p w14:paraId="4B16F645" w14:textId="11E49292" w:rsidR="00903FC7" w:rsidRPr="00F03F8D" w:rsidRDefault="00B61A8B" w:rsidP="008255EA">
            <w:pPr>
              <w:spacing w:before="0" w:after="0" w:line="240" w:lineRule="auto"/>
              <w:contextualSpacing w:val="0"/>
              <w:outlineLvl w:val="9"/>
              <w:rPr>
                <w:rFonts w:ascii="Calibri" w:eastAsia="Calibri" w:hAnsi="Calibri" w:cs="Times New Roman"/>
                <w:b/>
                <w:color w:val="auto"/>
                <w:sz w:val="24"/>
                <w:szCs w:val="24"/>
              </w:rPr>
            </w:pPr>
            <w:r w:rsidRPr="00F03F8D">
              <w:rPr>
                <w:rFonts w:ascii="Calibri" w:eastAsia="Calibri" w:hAnsi="Calibri" w:cs="Times New Roman"/>
                <w:b/>
                <w:color w:val="auto"/>
                <w:sz w:val="24"/>
                <w:szCs w:val="24"/>
              </w:rPr>
              <w:t>Entry Unique Identifier</w:t>
            </w:r>
          </w:p>
        </w:tc>
        <w:tc>
          <w:tcPr>
            <w:tcW w:w="2813" w:type="dxa"/>
          </w:tcPr>
          <w:p w14:paraId="4AF29AE5" w14:textId="77777777" w:rsidR="00903FC7" w:rsidRPr="00F03F8D" w:rsidRDefault="00903FC7" w:rsidP="008255EA">
            <w:pPr>
              <w:spacing w:before="0" w:after="0" w:line="240" w:lineRule="auto"/>
              <w:contextualSpacing w:val="0"/>
              <w:outlineLvl w:val="9"/>
              <w:rPr>
                <w:rFonts w:ascii="Calibri" w:eastAsia="Calibri" w:hAnsi="Calibri" w:cs="Times New Roman"/>
                <w:b/>
                <w:color w:val="auto"/>
                <w:sz w:val="24"/>
                <w:szCs w:val="24"/>
              </w:rPr>
            </w:pPr>
          </w:p>
        </w:tc>
        <w:tc>
          <w:tcPr>
            <w:tcW w:w="2693" w:type="dxa"/>
          </w:tcPr>
          <w:p w14:paraId="64894F6D" w14:textId="4541C2DB" w:rsidR="00903FC7" w:rsidRPr="00F03F8D" w:rsidRDefault="00B61A8B" w:rsidP="008255EA">
            <w:pPr>
              <w:spacing w:before="0" w:after="0" w:line="240" w:lineRule="auto"/>
              <w:contextualSpacing w:val="0"/>
              <w:outlineLvl w:val="9"/>
              <w:rPr>
                <w:rFonts w:ascii="Calibri" w:eastAsia="Calibri" w:hAnsi="Calibri" w:cs="Times New Roman"/>
                <w:b/>
                <w:color w:val="auto"/>
                <w:sz w:val="24"/>
                <w:szCs w:val="24"/>
              </w:rPr>
            </w:pPr>
            <w:r w:rsidRPr="00F03F8D">
              <w:rPr>
                <w:rFonts w:ascii="Calibri" w:eastAsia="Calibri" w:hAnsi="Calibri" w:cs="Times New Roman"/>
                <w:b/>
                <w:color w:val="auto"/>
                <w:sz w:val="24"/>
                <w:szCs w:val="24"/>
              </w:rPr>
              <w:t>A unique identifier for every entry within the ECR that distinguishes each entry uniquely rather than use site name.</w:t>
            </w:r>
          </w:p>
        </w:tc>
        <w:tc>
          <w:tcPr>
            <w:tcW w:w="3260" w:type="dxa"/>
          </w:tcPr>
          <w:p w14:paraId="582D1743" w14:textId="70AB8043" w:rsidR="00903FC7" w:rsidRPr="00F03F8D" w:rsidRDefault="00B61A8B" w:rsidP="008255EA">
            <w:pPr>
              <w:spacing w:before="0" w:after="0" w:line="240" w:lineRule="auto"/>
              <w:contextualSpacing w:val="0"/>
              <w:outlineLvl w:val="9"/>
              <w:rPr>
                <w:rFonts w:ascii="Calibri" w:eastAsia="Calibri" w:hAnsi="Calibri" w:cs="Times New Roman"/>
                <w:b/>
                <w:color w:val="auto"/>
                <w:sz w:val="24"/>
                <w:szCs w:val="24"/>
              </w:rPr>
            </w:pPr>
            <w:r w:rsidRPr="00F03F8D">
              <w:rPr>
                <w:rFonts w:ascii="Calibri" w:eastAsia="Calibri" w:hAnsi="Calibri" w:cs="Times New Roman"/>
                <w:b/>
                <w:color w:val="auto"/>
                <w:sz w:val="24"/>
                <w:szCs w:val="24"/>
              </w:rPr>
              <w:t xml:space="preserve">There is currently no easy way to quantify changes between each month’s ECR version and see where new entries are located and where some have been cancelled and dropped. The reason this is important is to understand where capacity on the DNO network has been released. A unique identifier will enable easier and more robust comparison between dataset versions and allow users to see where there is an increase or decrease in applications. It is important to view this information for net zero since developers need to see where there is capacity for generation and storage. </w:t>
            </w:r>
            <w:r w:rsidR="00F03F8D" w:rsidRPr="00F03F8D">
              <w:rPr>
                <w:rFonts w:ascii="Calibri" w:eastAsia="Calibri" w:hAnsi="Calibri" w:cs="Times New Roman"/>
                <w:b/>
                <w:color w:val="auto"/>
                <w:sz w:val="24"/>
                <w:szCs w:val="24"/>
              </w:rPr>
              <w:t xml:space="preserve">At present, it is very difficult to distinguish duplicate entries on the ECR, which is problematic for analysis. Unique identifiers will allow </w:t>
            </w:r>
            <w:r w:rsidR="00F03F8D" w:rsidRPr="00F03F8D">
              <w:rPr>
                <w:rFonts w:ascii="Calibri" w:eastAsia="Calibri" w:hAnsi="Calibri" w:cs="Times New Roman"/>
                <w:b/>
                <w:color w:val="auto"/>
                <w:sz w:val="24"/>
                <w:szCs w:val="24"/>
              </w:rPr>
              <w:lastRenderedPageBreak/>
              <w:t>for indexing of data and better data governance and literacy.</w:t>
            </w:r>
            <w:r w:rsidR="00F03F8D">
              <w:rPr>
                <w:rFonts w:ascii="Calibri" w:eastAsia="Calibri" w:hAnsi="Calibri" w:cs="Times New Roman"/>
                <w:b/>
                <w:color w:val="auto"/>
                <w:sz w:val="24"/>
                <w:szCs w:val="24"/>
              </w:rPr>
              <w:t xml:space="preserve"> Site name is not a unique identifier since there are instances where there are multiple entries for a single site but with different technologies.</w:t>
            </w:r>
            <w:r w:rsidR="00F632F9">
              <w:rPr>
                <w:rFonts w:ascii="Calibri" w:eastAsia="Calibri" w:hAnsi="Calibri" w:cs="Times New Roman"/>
                <w:b/>
                <w:color w:val="auto"/>
                <w:sz w:val="24"/>
                <w:szCs w:val="24"/>
              </w:rPr>
              <w:t xml:space="preserve"> Before submitting this suggestion,</w:t>
            </w:r>
            <w:r w:rsidR="00F03F8D">
              <w:rPr>
                <w:rFonts w:ascii="Calibri" w:eastAsia="Calibri" w:hAnsi="Calibri" w:cs="Times New Roman"/>
                <w:b/>
                <w:color w:val="auto"/>
                <w:sz w:val="24"/>
                <w:szCs w:val="24"/>
              </w:rPr>
              <w:t xml:space="preserve"> I have talked to</w:t>
            </w:r>
            <w:r w:rsidR="00F632F9">
              <w:rPr>
                <w:rFonts w:ascii="Calibri" w:eastAsia="Calibri" w:hAnsi="Calibri" w:cs="Times New Roman"/>
                <w:b/>
                <w:color w:val="auto"/>
                <w:sz w:val="24"/>
                <w:szCs w:val="24"/>
              </w:rPr>
              <w:t xml:space="preserve"> representatives of</w:t>
            </w:r>
            <w:r w:rsidR="00F03F8D">
              <w:rPr>
                <w:rFonts w:ascii="Calibri" w:eastAsia="Calibri" w:hAnsi="Calibri" w:cs="Times New Roman"/>
                <w:b/>
                <w:color w:val="auto"/>
                <w:sz w:val="24"/>
                <w:szCs w:val="24"/>
              </w:rPr>
              <w:t xml:space="preserve"> </w:t>
            </w:r>
            <w:r w:rsidR="00F632F9">
              <w:rPr>
                <w:rFonts w:ascii="Calibri" w:eastAsia="Calibri" w:hAnsi="Calibri" w:cs="Times New Roman"/>
                <w:b/>
                <w:color w:val="auto"/>
                <w:sz w:val="24"/>
                <w:szCs w:val="24"/>
              </w:rPr>
              <w:t xml:space="preserve">certain </w:t>
            </w:r>
            <w:r w:rsidR="00F03F8D">
              <w:rPr>
                <w:rFonts w:ascii="Calibri" w:eastAsia="Calibri" w:hAnsi="Calibri" w:cs="Times New Roman"/>
                <w:b/>
                <w:color w:val="auto"/>
                <w:sz w:val="24"/>
                <w:szCs w:val="24"/>
              </w:rPr>
              <w:t xml:space="preserve">DNOs </w:t>
            </w:r>
            <w:r w:rsidR="00BC021F">
              <w:rPr>
                <w:rFonts w:ascii="Calibri" w:eastAsia="Calibri" w:hAnsi="Calibri" w:cs="Times New Roman"/>
                <w:b/>
                <w:color w:val="auto"/>
                <w:sz w:val="24"/>
                <w:szCs w:val="24"/>
              </w:rPr>
              <w:t>who have</w:t>
            </w:r>
            <w:r w:rsidR="00F632F9">
              <w:rPr>
                <w:rFonts w:ascii="Calibri" w:eastAsia="Calibri" w:hAnsi="Calibri" w:cs="Times New Roman"/>
                <w:b/>
                <w:color w:val="auto"/>
                <w:sz w:val="24"/>
                <w:szCs w:val="24"/>
              </w:rPr>
              <w:t xml:space="preserve"> expressed support for </w:t>
            </w:r>
            <w:r w:rsidR="00C1425C">
              <w:rPr>
                <w:rFonts w:ascii="Calibri" w:eastAsia="Calibri" w:hAnsi="Calibri" w:cs="Times New Roman"/>
                <w:b/>
                <w:color w:val="auto"/>
                <w:sz w:val="24"/>
                <w:szCs w:val="24"/>
              </w:rPr>
              <w:t>this</w:t>
            </w:r>
            <w:r w:rsidR="00970D25">
              <w:rPr>
                <w:rFonts w:ascii="Calibri" w:eastAsia="Calibri" w:hAnsi="Calibri" w:cs="Times New Roman"/>
                <w:b/>
                <w:color w:val="auto"/>
                <w:sz w:val="24"/>
                <w:szCs w:val="24"/>
              </w:rPr>
              <w:t xml:space="preserve"> proposal</w:t>
            </w:r>
            <w:r w:rsidR="00224D20">
              <w:rPr>
                <w:rFonts w:ascii="Calibri" w:eastAsia="Calibri" w:hAnsi="Calibri" w:cs="Times New Roman"/>
                <w:b/>
                <w:color w:val="auto"/>
                <w:sz w:val="24"/>
                <w:szCs w:val="24"/>
              </w:rPr>
              <w:t xml:space="preserve"> s</w:t>
            </w:r>
            <w:r w:rsidR="00970D25">
              <w:rPr>
                <w:rFonts w:ascii="Calibri" w:eastAsia="Calibri" w:hAnsi="Calibri" w:cs="Times New Roman"/>
                <w:b/>
                <w:color w:val="auto"/>
                <w:sz w:val="24"/>
                <w:szCs w:val="24"/>
              </w:rPr>
              <w:t>et out in this document</w:t>
            </w:r>
            <w:r w:rsidR="00197765">
              <w:rPr>
                <w:rFonts w:ascii="Calibri" w:eastAsia="Calibri" w:hAnsi="Calibri" w:cs="Times New Roman"/>
                <w:b/>
                <w:color w:val="auto"/>
                <w:sz w:val="24"/>
                <w:szCs w:val="24"/>
              </w:rPr>
              <w:t xml:space="preserve">. </w:t>
            </w:r>
          </w:p>
        </w:tc>
      </w:tr>
      <w:tr w:rsidR="006C79BE" w:rsidRPr="008255EA" w14:paraId="1C668754" w14:textId="77777777" w:rsidTr="00557D1D">
        <w:tc>
          <w:tcPr>
            <w:tcW w:w="1905" w:type="dxa"/>
          </w:tcPr>
          <w:p w14:paraId="3C8CA31C" w14:textId="5204F8AE" w:rsidR="00903FC7" w:rsidRPr="00F03F8D" w:rsidRDefault="00F03F8D" w:rsidP="008255EA">
            <w:pPr>
              <w:spacing w:before="0" w:after="0" w:line="240" w:lineRule="auto"/>
              <w:contextualSpacing w:val="0"/>
              <w:outlineLvl w:val="9"/>
              <w:rPr>
                <w:rFonts w:ascii="Calibri" w:eastAsia="Calibri" w:hAnsi="Calibri" w:cs="Times New Roman"/>
                <w:b/>
                <w:bCs/>
                <w:color w:val="auto"/>
                <w:sz w:val="24"/>
                <w:szCs w:val="24"/>
              </w:rPr>
            </w:pPr>
            <w:r w:rsidRPr="00F03F8D">
              <w:rPr>
                <w:rFonts w:ascii="Calibri" w:eastAsia="Calibri" w:hAnsi="Calibri" w:cs="Times New Roman"/>
                <w:b/>
                <w:bCs/>
                <w:color w:val="auto"/>
                <w:sz w:val="24"/>
                <w:szCs w:val="24"/>
              </w:rPr>
              <w:lastRenderedPageBreak/>
              <w:t>Embedded Capacity Register</w:t>
            </w:r>
          </w:p>
        </w:tc>
        <w:tc>
          <w:tcPr>
            <w:tcW w:w="2033" w:type="dxa"/>
          </w:tcPr>
          <w:p w14:paraId="03BA1239" w14:textId="28453230" w:rsidR="00903FC7" w:rsidRPr="00F03F8D" w:rsidRDefault="00F03F8D" w:rsidP="008255EA">
            <w:pPr>
              <w:spacing w:before="0" w:after="0" w:line="240" w:lineRule="auto"/>
              <w:contextualSpacing w:val="0"/>
              <w:outlineLvl w:val="9"/>
              <w:rPr>
                <w:rFonts w:ascii="Calibri" w:eastAsia="Calibri" w:hAnsi="Calibri" w:cs="Times New Roman"/>
                <w:b/>
                <w:bCs/>
                <w:color w:val="auto"/>
                <w:sz w:val="24"/>
                <w:szCs w:val="24"/>
              </w:rPr>
            </w:pPr>
            <w:r w:rsidRPr="00F03F8D">
              <w:rPr>
                <w:rFonts w:ascii="Calibri" w:eastAsia="Calibri" w:hAnsi="Calibri" w:cs="Times New Roman"/>
                <w:b/>
                <w:bCs/>
                <w:color w:val="auto"/>
                <w:sz w:val="24"/>
                <w:szCs w:val="24"/>
              </w:rPr>
              <w:t>Site Name</w:t>
            </w:r>
          </w:p>
        </w:tc>
        <w:tc>
          <w:tcPr>
            <w:tcW w:w="2033" w:type="dxa"/>
          </w:tcPr>
          <w:p w14:paraId="16A19A5A" w14:textId="351CAE74" w:rsidR="00903FC7" w:rsidRPr="00F03F8D" w:rsidRDefault="00F03F8D" w:rsidP="008255EA">
            <w:pPr>
              <w:spacing w:before="0" w:after="0" w:line="240" w:lineRule="auto"/>
              <w:contextualSpacing w:val="0"/>
              <w:outlineLvl w:val="9"/>
              <w:rPr>
                <w:rFonts w:ascii="Calibri" w:eastAsia="Calibri" w:hAnsi="Calibri" w:cs="Times New Roman"/>
                <w:b/>
                <w:bCs/>
                <w:color w:val="auto"/>
                <w:sz w:val="24"/>
                <w:szCs w:val="24"/>
              </w:rPr>
            </w:pPr>
            <w:r w:rsidRPr="00F03F8D">
              <w:rPr>
                <w:rFonts w:ascii="Calibri" w:eastAsia="Calibri" w:hAnsi="Calibri" w:cs="Times New Roman"/>
                <w:b/>
                <w:bCs/>
                <w:color w:val="auto"/>
                <w:sz w:val="24"/>
                <w:szCs w:val="24"/>
              </w:rPr>
              <w:t>N/A</w:t>
            </w:r>
          </w:p>
        </w:tc>
        <w:tc>
          <w:tcPr>
            <w:tcW w:w="2813" w:type="dxa"/>
          </w:tcPr>
          <w:p w14:paraId="50AB1E20" w14:textId="4DCFB9F6" w:rsidR="00903FC7" w:rsidRPr="00F03F8D" w:rsidRDefault="00F03F8D" w:rsidP="008255EA">
            <w:pPr>
              <w:spacing w:before="0" w:after="0" w:line="240" w:lineRule="auto"/>
              <w:contextualSpacing w:val="0"/>
              <w:outlineLvl w:val="9"/>
              <w:rPr>
                <w:rFonts w:ascii="Calibri" w:eastAsia="Calibri" w:hAnsi="Calibri" w:cs="Times New Roman"/>
                <w:b/>
                <w:bCs/>
                <w:color w:val="auto"/>
                <w:sz w:val="24"/>
                <w:szCs w:val="24"/>
              </w:rPr>
            </w:pPr>
            <w:r w:rsidRPr="00F03F8D">
              <w:rPr>
                <w:rFonts w:ascii="Calibri" w:eastAsia="Calibri" w:hAnsi="Calibri" w:cs="Times New Roman"/>
                <w:b/>
                <w:bCs/>
                <w:color w:val="auto"/>
                <w:sz w:val="24"/>
                <w:szCs w:val="24"/>
              </w:rPr>
              <w:t>Site Name provides the ECR entry name of the development site</w:t>
            </w:r>
          </w:p>
        </w:tc>
        <w:tc>
          <w:tcPr>
            <w:tcW w:w="2693" w:type="dxa"/>
          </w:tcPr>
          <w:p w14:paraId="593CD0A0" w14:textId="5E483BE9" w:rsidR="00903FC7" w:rsidRPr="00F03F8D" w:rsidRDefault="00F03F8D" w:rsidP="008255EA">
            <w:pPr>
              <w:spacing w:before="0" w:after="0" w:line="240" w:lineRule="auto"/>
              <w:contextualSpacing w:val="0"/>
              <w:outlineLvl w:val="9"/>
              <w:rPr>
                <w:rFonts w:ascii="Calibri" w:eastAsia="Calibri" w:hAnsi="Calibri" w:cs="Times New Roman"/>
                <w:b/>
                <w:bCs/>
                <w:color w:val="auto"/>
                <w:sz w:val="24"/>
                <w:szCs w:val="24"/>
              </w:rPr>
            </w:pPr>
            <w:r w:rsidRPr="00F03F8D">
              <w:rPr>
                <w:rFonts w:ascii="Calibri" w:eastAsia="Calibri" w:hAnsi="Calibri" w:cs="Times New Roman"/>
                <w:b/>
                <w:bCs/>
                <w:color w:val="auto"/>
                <w:sz w:val="24"/>
                <w:szCs w:val="24"/>
              </w:rPr>
              <w:t>N/A</w:t>
            </w:r>
          </w:p>
        </w:tc>
        <w:tc>
          <w:tcPr>
            <w:tcW w:w="3260" w:type="dxa"/>
          </w:tcPr>
          <w:p w14:paraId="4FAF8AA4" w14:textId="7DF01833" w:rsidR="00903FC7" w:rsidRPr="00F03F8D" w:rsidRDefault="00F03F8D" w:rsidP="008255EA">
            <w:pPr>
              <w:spacing w:before="0" w:after="0" w:line="240" w:lineRule="auto"/>
              <w:contextualSpacing w:val="0"/>
              <w:outlineLvl w:val="9"/>
              <w:rPr>
                <w:rFonts w:ascii="Calibri" w:eastAsia="Calibri" w:hAnsi="Calibri" w:cs="Times New Roman"/>
                <w:b/>
                <w:bCs/>
                <w:color w:val="auto"/>
                <w:sz w:val="24"/>
                <w:szCs w:val="24"/>
              </w:rPr>
            </w:pPr>
            <w:r w:rsidRPr="00F03F8D">
              <w:rPr>
                <w:rFonts w:ascii="Calibri" w:eastAsia="Calibri" w:hAnsi="Calibri" w:cs="Times New Roman"/>
                <w:b/>
                <w:bCs/>
                <w:color w:val="auto"/>
                <w:sz w:val="24"/>
                <w:szCs w:val="24"/>
              </w:rPr>
              <w:t>There are many instances where the site name has not been filled in correctly</w:t>
            </w:r>
            <w:r w:rsidR="00F632F9">
              <w:rPr>
                <w:rFonts w:ascii="Calibri" w:eastAsia="Calibri" w:hAnsi="Calibri" w:cs="Times New Roman"/>
                <w:b/>
                <w:bCs/>
                <w:color w:val="auto"/>
                <w:sz w:val="24"/>
                <w:szCs w:val="24"/>
              </w:rPr>
              <w:t xml:space="preserve"> in the dataset</w:t>
            </w:r>
            <w:r w:rsidRPr="00F03F8D">
              <w:rPr>
                <w:rFonts w:ascii="Calibri" w:eastAsia="Calibri" w:hAnsi="Calibri" w:cs="Times New Roman"/>
                <w:b/>
                <w:bCs/>
                <w:color w:val="auto"/>
                <w:sz w:val="24"/>
                <w:szCs w:val="24"/>
              </w:rPr>
              <w:t xml:space="preserve">. For instance, I have found site names where there is a single character, such as ‘. This is </w:t>
            </w:r>
            <w:r>
              <w:rPr>
                <w:rFonts w:ascii="Calibri" w:eastAsia="Calibri" w:hAnsi="Calibri" w:cs="Times New Roman"/>
                <w:b/>
                <w:bCs/>
                <w:color w:val="auto"/>
                <w:sz w:val="24"/>
                <w:szCs w:val="24"/>
              </w:rPr>
              <w:t>not representative of what data is required when applying for grid capacity. More data governance is needed to ensure that these fields are filled out correctly</w:t>
            </w:r>
            <w:r w:rsidR="00F632F9">
              <w:rPr>
                <w:rFonts w:ascii="Calibri" w:eastAsia="Calibri" w:hAnsi="Calibri" w:cs="Times New Roman"/>
                <w:b/>
                <w:bCs/>
                <w:color w:val="auto"/>
                <w:sz w:val="24"/>
                <w:szCs w:val="24"/>
              </w:rPr>
              <w:t xml:space="preserve"> and we suggest that entries should be vetted before inclusion in the dataset to ensure that clear errors like this are </w:t>
            </w:r>
            <w:r w:rsidR="00B55599">
              <w:rPr>
                <w:rFonts w:ascii="Calibri" w:eastAsia="Calibri" w:hAnsi="Calibri" w:cs="Times New Roman"/>
                <w:b/>
                <w:bCs/>
                <w:color w:val="auto"/>
                <w:sz w:val="24"/>
                <w:szCs w:val="24"/>
              </w:rPr>
              <w:t>addressed</w:t>
            </w:r>
            <w:r w:rsidR="00F632F9">
              <w:rPr>
                <w:rFonts w:ascii="Calibri" w:eastAsia="Calibri" w:hAnsi="Calibri" w:cs="Times New Roman"/>
                <w:b/>
                <w:bCs/>
                <w:color w:val="auto"/>
                <w:sz w:val="24"/>
                <w:szCs w:val="24"/>
              </w:rPr>
              <w:t xml:space="preserve"> in advance</w:t>
            </w:r>
          </w:p>
        </w:tc>
      </w:tr>
      <w:tr w:rsidR="00F03F8D" w:rsidRPr="008255EA" w14:paraId="2FE1AF57" w14:textId="77777777" w:rsidTr="00557D1D">
        <w:tc>
          <w:tcPr>
            <w:tcW w:w="1905" w:type="dxa"/>
          </w:tcPr>
          <w:p w14:paraId="255E3A81" w14:textId="6B973DB3" w:rsidR="00F03F8D" w:rsidRPr="00F03F8D" w:rsidRDefault="00197765" w:rsidP="008255EA">
            <w:pPr>
              <w:spacing w:before="0" w:after="0" w:line="240" w:lineRule="auto"/>
              <w:contextualSpacing w:val="0"/>
              <w:outlineLvl w:val="9"/>
              <w:rPr>
                <w:rFonts w:ascii="Calibri" w:eastAsia="Calibri" w:hAnsi="Calibri" w:cs="Times New Roman"/>
                <w:b/>
                <w:bCs/>
                <w:color w:val="auto"/>
                <w:sz w:val="24"/>
                <w:szCs w:val="24"/>
              </w:rPr>
            </w:pPr>
            <w:r>
              <w:rPr>
                <w:rFonts w:ascii="Calibri" w:eastAsia="Calibri" w:hAnsi="Calibri" w:cs="Times New Roman"/>
                <w:b/>
                <w:bCs/>
                <w:color w:val="auto"/>
                <w:sz w:val="24"/>
                <w:szCs w:val="24"/>
              </w:rPr>
              <w:lastRenderedPageBreak/>
              <w:t>Embedded Capacity Register</w:t>
            </w:r>
          </w:p>
        </w:tc>
        <w:tc>
          <w:tcPr>
            <w:tcW w:w="2033" w:type="dxa"/>
          </w:tcPr>
          <w:p w14:paraId="2AF72A86" w14:textId="061B6551" w:rsidR="00F03F8D" w:rsidRPr="00F03F8D" w:rsidRDefault="00197765" w:rsidP="008255EA">
            <w:pPr>
              <w:spacing w:before="0" w:after="0" w:line="240" w:lineRule="auto"/>
              <w:contextualSpacing w:val="0"/>
              <w:outlineLvl w:val="9"/>
              <w:rPr>
                <w:rFonts w:ascii="Calibri" w:eastAsia="Calibri" w:hAnsi="Calibri" w:cs="Times New Roman"/>
                <w:b/>
                <w:bCs/>
                <w:color w:val="auto"/>
                <w:sz w:val="24"/>
                <w:szCs w:val="24"/>
              </w:rPr>
            </w:pPr>
            <w:r>
              <w:rPr>
                <w:rFonts w:ascii="Calibri" w:eastAsia="Calibri" w:hAnsi="Calibri" w:cs="Times New Roman"/>
                <w:b/>
                <w:bCs/>
                <w:color w:val="auto"/>
                <w:sz w:val="24"/>
                <w:szCs w:val="24"/>
              </w:rPr>
              <w:t>Coordinates</w:t>
            </w:r>
          </w:p>
        </w:tc>
        <w:tc>
          <w:tcPr>
            <w:tcW w:w="2033" w:type="dxa"/>
          </w:tcPr>
          <w:p w14:paraId="67273157" w14:textId="76CE08F7" w:rsidR="00F03F8D" w:rsidRPr="00F03F8D" w:rsidRDefault="00197765" w:rsidP="008255EA">
            <w:pPr>
              <w:spacing w:before="0" w:after="0" w:line="240" w:lineRule="auto"/>
              <w:contextualSpacing w:val="0"/>
              <w:outlineLvl w:val="9"/>
              <w:rPr>
                <w:rFonts w:ascii="Calibri" w:eastAsia="Calibri" w:hAnsi="Calibri" w:cs="Times New Roman"/>
                <w:b/>
                <w:bCs/>
                <w:color w:val="auto"/>
                <w:sz w:val="24"/>
                <w:szCs w:val="24"/>
              </w:rPr>
            </w:pPr>
            <w:r>
              <w:rPr>
                <w:rFonts w:ascii="Calibri" w:eastAsia="Calibri" w:hAnsi="Calibri" w:cs="Times New Roman"/>
                <w:b/>
                <w:bCs/>
                <w:color w:val="auto"/>
                <w:sz w:val="24"/>
                <w:szCs w:val="24"/>
              </w:rPr>
              <w:t>N/A</w:t>
            </w:r>
          </w:p>
        </w:tc>
        <w:tc>
          <w:tcPr>
            <w:tcW w:w="2813" w:type="dxa"/>
          </w:tcPr>
          <w:p w14:paraId="659CCE90" w14:textId="7F245771" w:rsidR="00F03F8D" w:rsidRPr="00F03F8D" w:rsidRDefault="00197765" w:rsidP="008255EA">
            <w:pPr>
              <w:spacing w:before="0" w:after="0" w:line="240" w:lineRule="auto"/>
              <w:contextualSpacing w:val="0"/>
              <w:outlineLvl w:val="9"/>
              <w:rPr>
                <w:rFonts w:ascii="Calibri" w:eastAsia="Calibri" w:hAnsi="Calibri" w:cs="Times New Roman"/>
                <w:b/>
                <w:bCs/>
                <w:color w:val="auto"/>
                <w:sz w:val="24"/>
                <w:szCs w:val="24"/>
              </w:rPr>
            </w:pPr>
            <w:r>
              <w:rPr>
                <w:rFonts w:ascii="Calibri" w:eastAsia="Calibri" w:hAnsi="Calibri" w:cs="Times New Roman"/>
                <w:b/>
                <w:bCs/>
                <w:color w:val="auto"/>
                <w:sz w:val="24"/>
                <w:szCs w:val="24"/>
              </w:rPr>
              <w:t>Coordinates of sites which are either the point of connection or central point</w:t>
            </w:r>
          </w:p>
        </w:tc>
        <w:tc>
          <w:tcPr>
            <w:tcW w:w="2693" w:type="dxa"/>
          </w:tcPr>
          <w:p w14:paraId="4BAD6319" w14:textId="77E5EB2D" w:rsidR="00F03F8D" w:rsidRPr="00F03F8D" w:rsidRDefault="00197765" w:rsidP="008255EA">
            <w:pPr>
              <w:spacing w:before="0" w:after="0" w:line="240" w:lineRule="auto"/>
              <w:contextualSpacing w:val="0"/>
              <w:outlineLvl w:val="9"/>
              <w:rPr>
                <w:rFonts w:ascii="Calibri" w:eastAsia="Calibri" w:hAnsi="Calibri" w:cs="Times New Roman"/>
                <w:b/>
                <w:bCs/>
                <w:color w:val="auto"/>
                <w:sz w:val="24"/>
                <w:szCs w:val="24"/>
              </w:rPr>
            </w:pPr>
            <w:r>
              <w:rPr>
                <w:rFonts w:ascii="Calibri" w:eastAsia="Calibri" w:hAnsi="Calibri" w:cs="Times New Roman"/>
                <w:b/>
                <w:bCs/>
                <w:color w:val="auto"/>
                <w:sz w:val="24"/>
                <w:szCs w:val="24"/>
              </w:rPr>
              <w:t>N/A</w:t>
            </w:r>
          </w:p>
        </w:tc>
        <w:tc>
          <w:tcPr>
            <w:tcW w:w="3260" w:type="dxa"/>
          </w:tcPr>
          <w:p w14:paraId="55BF886D" w14:textId="7E648D63" w:rsidR="00F03F8D" w:rsidRPr="00F03F8D" w:rsidRDefault="00197765" w:rsidP="008255EA">
            <w:pPr>
              <w:spacing w:before="0" w:after="0" w:line="240" w:lineRule="auto"/>
              <w:contextualSpacing w:val="0"/>
              <w:outlineLvl w:val="9"/>
              <w:rPr>
                <w:rFonts w:ascii="Calibri" w:eastAsia="Calibri" w:hAnsi="Calibri" w:cs="Times New Roman"/>
                <w:b/>
                <w:bCs/>
                <w:color w:val="auto"/>
                <w:sz w:val="24"/>
                <w:szCs w:val="24"/>
              </w:rPr>
            </w:pPr>
            <w:r>
              <w:rPr>
                <w:rFonts w:ascii="Calibri" w:eastAsia="Calibri" w:hAnsi="Calibri" w:cs="Times New Roman"/>
                <w:b/>
                <w:bCs/>
                <w:color w:val="auto"/>
                <w:sz w:val="24"/>
                <w:szCs w:val="24"/>
              </w:rPr>
              <w:t xml:space="preserve">There are instances where the coordinates, either point of connection or central point, are not correct. </w:t>
            </w:r>
            <w:r w:rsidR="00C1425C">
              <w:rPr>
                <w:rFonts w:ascii="Calibri" w:eastAsia="Calibri" w:hAnsi="Calibri" w:cs="Times New Roman"/>
                <w:b/>
                <w:bCs/>
                <w:color w:val="auto"/>
                <w:sz w:val="24"/>
                <w:szCs w:val="24"/>
              </w:rPr>
              <w:t>For example, t</w:t>
            </w:r>
            <w:r>
              <w:rPr>
                <w:rFonts w:ascii="Calibri" w:eastAsia="Calibri" w:hAnsi="Calibri" w:cs="Times New Roman"/>
                <w:b/>
                <w:bCs/>
                <w:color w:val="auto"/>
                <w:sz w:val="24"/>
                <w:szCs w:val="24"/>
              </w:rPr>
              <w:t>here have been instances where entries a</w:t>
            </w:r>
            <w:r w:rsidR="00F632F9">
              <w:rPr>
                <w:rFonts w:ascii="Calibri" w:eastAsia="Calibri" w:hAnsi="Calibri" w:cs="Times New Roman"/>
                <w:b/>
                <w:bCs/>
                <w:color w:val="auto"/>
                <w:sz w:val="24"/>
                <w:szCs w:val="24"/>
              </w:rPr>
              <w:t xml:space="preserve">ppear to </w:t>
            </w:r>
            <w:proofErr w:type="gramStart"/>
            <w:r w:rsidR="00F632F9">
              <w:rPr>
                <w:rFonts w:ascii="Calibri" w:eastAsia="Calibri" w:hAnsi="Calibri" w:cs="Times New Roman"/>
                <w:b/>
                <w:bCs/>
                <w:color w:val="auto"/>
                <w:sz w:val="24"/>
                <w:szCs w:val="24"/>
              </w:rPr>
              <w:t>be</w:t>
            </w:r>
            <w:r>
              <w:rPr>
                <w:rFonts w:ascii="Calibri" w:eastAsia="Calibri" w:hAnsi="Calibri" w:cs="Times New Roman"/>
                <w:b/>
                <w:bCs/>
                <w:color w:val="auto"/>
                <w:sz w:val="24"/>
                <w:szCs w:val="24"/>
              </w:rPr>
              <w:t xml:space="preserve"> located in</w:t>
            </w:r>
            <w:proofErr w:type="gramEnd"/>
            <w:r>
              <w:rPr>
                <w:rFonts w:ascii="Calibri" w:eastAsia="Calibri" w:hAnsi="Calibri" w:cs="Times New Roman"/>
                <w:b/>
                <w:bCs/>
                <w:color w:val="auto"/>
                <w:sz w:val="24"/>
                <w:szCs w:val="24"/>
              </w:rPr>
              <w:t xml:space="preserve"> the sea </w:t>
            </w:r>
            <w:r w:rsidR="00F632F9">
              <w:rPr>
                <w:rFonts w:ascii="Calibri" w:eastAsia="Calibri" w:hAnsi="Calibri" w:cs="Times New Roman"/>
                <w:b/>
                <w:bCs/>
                <w:color w:val="auto"/>
                <w:sz w:val="24"/>
                <w:szCs w:val="24"/>
              </w:rPr>
              <w:t xml:space="preserve">when these sites </w:t>
            </w:r>
            <w:r>
              <w:rPr>
                <w:rFonts w:ascii="Calibri" w:eastAsia="Calibri" w:hAnsi="Calibri" w:cs="Times New Roman"/>
                <w:b/>
                <w:bCs/>
                <w:color w:val="auto"/>
                <w:sz w:val="24"/>
                <w:szCs w:val="24"/>
              </w:rPr>
              <w:t>are not offshore wind farms – one instance was</w:t>
            </w:r>
            <w:r w:rsidR="00F632F9">
              <w:rPr>
                <w:rFonts w:ascii="Calibri" w:eastAsia="Calibri" w:hAnsi="Calibri" w:cs="Times New Roman"/>
                <w:b/>
                <w:bCs/>
                <w:color w:val="auto"/>
                <w:sz w:val="24"/>
                <w:szCs w:val="24"/>
              </w:rPr>
              <w:t xml:space="preserve"> in fact</w:t>
            </w:r>
            <w:r>
              <w:rPr>
                <w:rFonts w:ascii="Calibri" w:eastAsia="Calibri" w:hAnsi="Calibri" w:cs="Times New Roman"/>
                <w:b/>
                <w:bCs/>
                <w:color w:val="auto"/>
                <w:sz w:val="24"/>
                <w:szCs w:val="24"/>
              </w:rPr>
              <w:t xml:space="preserve"> a hospital connection. Developers</w:t>
            </w:r>
            <w:r w:rsidR="00F632F9">
              <w:rPr>
                <w:rFonts w:ascii="Calibri" w:eastAsia="Calibri" w:hAnsi="Calibri" w:cs="Times New Roman"/>
                <w:b/>
                <w:bCs/>
                <w:color w:val="auto"/>
                <w:sz w:val="24"/>
                <w:szCs w:val="24"/>
              </w:rPr>
              <w:t>,</w:t>
            </w:r>
            <w:r>
              <w:rPr>
                <w:rFonts w:ascii="Calibri" w:eastAsia="Calibri" w:hAnsi="Calibri" w:cs="Times New Roman"/>
                <w:b/>
                <w:bCs/>
                <w:color w:val="auto"/>
                <w:sz w:val="24"/>
                <w:szCs w:val="24"/>
              </w:rPr>
              <w:t xml:space="preserve"> when applying for capacity</w:t>
            </w:r>
            <w:r w:rsidR="00F632F9">
              <w:rPr>
                <w:rFonts w:ascii="Calibri" w:eastAsia="Calibri" w:hAnsi="Calibri" w:cs="Times New Roman"/>
                <w:b/>
                <w:bCs/>
                <w:color w:val="auto"/>
                <w:sz w:val="24"/>
                <w:szCs w:val="24"/>
              </w:rPr>
              <w:t>,</w:t>
            </w:r>
            <w:r>
              <w:rPr>
                <w:rFonts w:ascii="Calibri" w:eastAsia="Calibri" w:hAnsi="Calibri" w:cs="Times New Roman"/>
                <w:b/>
                <w:bCs/>
                <w:color w:val="auto"/>
                <w:sz w:val="24"/>
                <w:szCs w:val="24"/>
              </w:rPr>
              <w:t xml:space="preserve"> are required to provide coordinates of the site which should not be changed.</w:t>
            </w:r>
            <w:r w:rsidR="00F632F9">
              <w:rPr>
                <w:rFonts w:ascii="Calibri" w:eastAsia="Calibri" w:hAnsi="Calibri" w:cs="Times New Roman"/>
                <w:b/>
                <w:bCs/>
                <w:color w:val="auto"/>
                <w:sz w:val="24"/>
                <w:szCs w:val="24"/>
              </w:rPr>
              <w:t xml:space="preserve"> Therefore, as above, we suggest that entries should be vetted before inclusion in the dataset to ensure that clear errors like this are </w:t>
            </w:r>
            <w:r w:rsidR="00B55599">
              <w:rPr>
                <w:rFonts w:ascii="Calibri" w:eastAsia="Calibri" w:hAnsi="Calibri" w:cs="Times New Roman"/>
                <w:b/>
                <w:bCs/>
                <w:color w:val="auto"/>
                <w:sz w:val="24"/>
                <w:szCs w:val="24"/>
              </w:rPr>
              <w:t>addressed</w:t>
            </w:r>
            <w:r w:rsidR="00F632F9">
              <w:rPr>
                <w:rFonts w:ascii="Calibri" w:eastAsia="Calibri" w:hAnsi="Calibri" w:cs="Times New Roman"/>
                <w:b/>
                <w:bCs/>
                <w:color w:val="auto"/>
                <w:sz w:val="24"/>
                <w:szCs w:val="24"/>
              </w:rPr>
              <w:t xml:space="preserve"> in advance. </w:t>
            </w:r>
          </w:p>
        </w:tc>
      </w:tr>
    </w:tbl>
    <w:p w14:paraId="3FF850CA" w14:textId="27E27E54" w:rsidR="00E54782" w:rsidRDefault="00E54782" w:rsidP="005F6708">
      <w:pPr>
        <w:pStyle w:val="GSBodyParaBullet"/>
        <w:numPr>
          <w:ilvl w:val="0"/>
          <w:numId w:val="0"/>
        </w:numPr>
        <w:spacing w:before="0" w:after="0" w:line="240" w:lineRule="auto"/>
        <w:ind w:left="851" w:hanging="851"/>
        <w:rPr>
          <w:b/>
        </w:rPr>
      </w:pPr>
    </w:p>
    <w:p w14:paraId="4754474C" w14:textId="77777777" w:rsidR="00750A39" w:rsidRPr="00EC77E5" w:rsidRDefault="00750A39" w:rsidP="00D127EC"/>
    <w:sectPr w:rsidR="00750A39" w:rsidRPr="00EC77E5" w:rsidSect="009C36D4">
      <w:headerReference w:type="default" r:id="rId21"/>
      <w:footerReference w:type="default" r:id="rId22"/>
      <w:headerReference w:type="first" r:id="rId23"/>
      <w:footerReference w:type="first" r:id="rId24"/>
      <w:pgSz w:w="16838" w:h="11906" w:orient="landscape" w:code="9"/>
      <w:pgMar w:top="1134" w:right="2410" w:bottom="1134" w:left="993" w:header="283"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2B624" w14:textId="77777777" w:rsidR="00E76FE7" w:rsidRDefault="00E76FE7" w:rsidP="00925C4F">
      <w:r>
        <w:separator/>
      </w:r>
    </w:p>
  </w:endnote>
  <w:endnote w:type="continuationSeparator" w:id="0">
    <w:p w14:paraId="090C1F10" w14:textId="77777777" w:rsidR="00E76FE7" w:rsidRDefault="00E76FE7"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721C0" w14:textId="1CF2DDFE" w:rsidR="008B58D3" w:rsidRDefault="002F6BD0" w:rsidP="00925C4F">
    <w:pPr>
      <w:pStyle w:val="GSHeaderFooter"/>
    </w:pPr>
    <w:r w:rsidRPr="00600716">
      <w:rPr>
        <w:noProof/>
        <w:lang w:eastAsia="en-GB"/>
      </w:rPr>
      <mc:AlternateContent>
        <mc:Choice Requires="wps">
          <w:drawing>
            <wp:anchor distT="0" distB="0" distL="114300" distR="114300" simplePos="0" relativeHeight="251661312" behindDoc="0" locked="0" layoutInCell="1" allowOverlap="1" wp14:anchorId="0A0665E9" wp14:editId="6ADFBBB5">
              <wp:simplePos x="0" y="0"/>
              <wp:positionH relativeFrom="margin">
                <wp:align>left</wp:align>
              </wp:positionH>
              <wp:positionV relativeFrom="paragraph">
                <wp:posOffset>118428</wp:posOffset>
              </wp:positionV>
              <wp:extent cx="935799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9357995" cy="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D6E516" id="Straight Connector 4"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9.35pt" to="736.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" strokecolor="#7f7f7f">
              <w10:wrap anchorx="margin"/>
            </v:line>
          </w:pict>
        </mc:Fallback>
      </mc:AlternateContent>
    </w:r>
    <w:r w:rsidR="00E46542" w:rsidRPr="00600716">
      <w:rPr>
        <w:rFonts w:ascii="Calibri" w:eastAsia="Times New Roman" w:hAnsi="Calibri" w:cs="Times New Roman"/>
        <w:noProof/>
        <w:color w:val="404040"/>
        <w:sz w:val="22"/>
        <w:lang w:eastAsia="en-GB"/>
      </w:rPr>
      <mc:AlternateContent>
        <mc:Choice Requires="wps">
          <w:drawing>
            <wp:anchor distT="0" distB="0" distL="114300" distR="114300" simplePos="0" relativeHeight="251773440" behindDoc="0" locked="0" layoutInCell="1" allowOverlap="1" wp14:anchorId="02172B07" wp14:editId="12504BE5">
              <wp:simplePos x="0" y="0"/>
              <wp:positionH relativeFrom="margin">
                <wp:posOffset>7860665</wp:posOffset>
              </wp:positionH>
              <wp:positionV relativeFrom="paragraph">
                <wp:posOffset>145415</wp:posOffset>
              </wp:positionV>
              <wp:extent cx="1468192" cy="384493"/>
              <wp:effectExtent l="0" t="0" r="0" b="0"/>
              <wp:wrapNone/>
              <wp:docPr id="9" name="Text Box 9"/>
              <wp:cNvGraphicFramePr/>
              <a:graphic xmlns:a="http://schemas.openxmlformats.org/drawingml/2006/main">
                <a:graphicData uri="http://schemas.microsoft.com/office/word/2010/wordprocessingShape">
                  <wps:wsp>
                    <wps:cNvSpPr txBox="1"/>
                    <wps:spPr>
                      <a:xfrm>
                        <a:off x="0" y="0"/>
                        <a:ext cx="1468192" cy="384493"/>
                      </a:xfrm>
                      <a:prstGeom prst="rect">
                        <a:avLst/>
                      </a:prstGeom>
                      <a:noFill/>
                      <a:ln w="6350">
                        <a:noFill/>
                      </a:ln>
                    </wps:spPr>
                    <wps:txbx>
                      <w:txbxContent>
                        <w:p w14:paraId="34D6A1FF" w14:textId="072F005F" w:rsidR="008B58D3" w:rsidRDefault="008B58D3" w:rsidP="002F6BD0">
                          <w:pPr>
                            <w:pStyle w:val="PageNo"/>
                            <w:ind w:left="720" w:firstLine="720"/>
                          </w:pPr>
                          <w:r>
                            <w:t xml:space="preserve">Page </w:t>
                          </w:r>
                          <w:r>
                            <w:fldChar w:fldCharType="begin"/>
                          </w:r>
                          <w:r>
                            <w:instrText xml:space="preserve"> PAGE  \* Arabic  \* MERGEFORMAT </w:instrText>
                          </w:r>
                          <w:r>
                            <w:fldChar w:fldCharType="separate"/>
                          </w:r>
                          <w:r w:rsidR="00996E29">
                            <w:rPr>
                              <w:noProof/>
                            </w:rPr>
                            <w:t>2</w:t>
                          </w:r>
                          <w:r>
                            <w:fldChar w:fldCharType="end"/>
                          </w:r>
                          <w:r>
                            <w:t xml:space="preserve"> of </w:t>
                          </w:r>
                          <w:r w:rsidR="00675067">
                            <w:rPr>
                              <w:noProof/>
                            </w:rPr>
                            <w:fldChar w:fldCharType="begin"/>
                          </w:r>
                          <w:r w:rsidR="00675067">
                            <w:rPr>
                              <w:noProof/>
                            </w:rPr>
                            <w:instrText xml:space="preserve"> NUMPAGES  \* Arabic  \* MERGEFORMAT </w:instrText>
                          </w:r>
                          <w:r w:rsidR="00675067">
                            <w:rPr>
                              <w:noProof/>
                            </w:rPr>
                            <w:fldChar w:fldCharType="separate"/>
                          </w:r>
                          <w:r w:rsidR="00AF59CD">
                            <w:rPr>
                              <w:noProof/>
                            </w:rPr>
                            <w:t>1</w:t>
                          </w:r>
                          <w:r w:rsidR="00675067">
                            <w:rPr>
                              <w:noProof/>
                            </w:rPr>
                            <w:fldChar w:fldCharType="end"/>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2172B07" id="_x0000_t202" coordsize="21600,21600" o:spt="202" path="m,l,21600r21600,l21600,xe">
              <v:stroke joinstyle="miter"/>
              <v:path gradientshapeok="t" o:connecttype="rect"/>
            </v:shapetype>
            <v:shape id="Text Box 9" o:spid="_x0000_s1026" type="#_x0000_t202" style="position:absolute;margin-left:618.95pt;margin-top:11.45pt;width:115.6pt;height:30.3pt;z-index:2517734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" filled="f" stroked="f" strokeweight=".5pt">
              <v:textbox inset="0,,0">
                <w:txbxContent>
                  <w:p w14:paraId="34D6A1FF" w14:textId="072F005F" w:rsidR="008B58D3" w:rsidRDefault="008B58D3" w:rsidP="002F6BD0">
                    <w:pPr>
                      <w:pStyle w:val="PageNo"/>
                      <w:ind w:left="720" w:firstLine="720"/>
                    </w:pPr>
                    <w:r>
                      <w:t xml:space="preserve">Page </w:t>
                    </w:r>
                    <w:r>
                      <w:fldChar w:fldCharType="begin"/>
                    </w:r>
                    <w:r>
                      <w:instrText xml:space="preserve"> PAGE  \* Arabic  \* MERGEFORMAT </w:instrText>
                    </w:r>
                    <w:r>
                      <w:fldChar w:fldCharType="separate"/>
                    </w:r>
                    <w:r w:rsidR="00996E29">
                      <w:rPr>
                        <w:noProof/>
                      </w:rPr>
                      <w:t>2</w:t>
                    </w:r>
                    <w:r>
                      <w:fldChar w:fldCharType="end"/>
                    </w:r>
                    <w:r>
                      <w:t xml:space="preserve"> of </w:t>
                    </w:r>
                    <w:r w:rsidR="00675067">
                      <w:rPr>
                        <w:noProof/>
                      </w:rPr>
                      <w:fldChar w:fldCharType="begin"/>
                    </w:r>
                    <w:r w:rsidR="00675067">
                      <w:rPr>
                        <w:noProof/>
                      </w:rPr>
                      <w:instrText xml:space="preserve"> NUMPAGES  \* Arabic  \* MERGEFORMAT </w:instrText>
                    </w:r>
                    <w:r w:rsidR="00675067">
                      <w:rPr>
                        <w:noProof/>
                      </w:rPr>
                      <w:fldChar w:fldCharType="separate"/>
                    </w:r>
                    <w:r w:rsidR="00AF59CD">
                      <w:rPr>
                        <w:noProof/>
                      </w:rPr>
                      <w:t>1</w:t>
                    </w:r>
                    <w:r w:rsidR="00675067">
                      <w:rPr>
                        <w:noProof/>
                      </w:rPr>
                      <w:fldChar w:fldCharType="end"/>
                    </w:r>
                  </w:p>
                </w:txbxContent>
              </v:textbox>
              <w10:wrap anchorx="margin"/>
            </v:shape>
          </w:pict>
        </mc:Fallback>
      </mc:AlternateContent>
    </w:r>
    <w:r w:rsidR="008B58D3">
      <w:tab/>
    </w:r>
    <w:r w:rsidR="008B58D3">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C1163" w14:textId="2373CCA7" w:rsidR="008B58D3" w:rsidRDefault="009A2F3E">
    <w:pPr>
      <w:pStyle w:val="Footer"/>
    </w:pPr>
    <w:r w:rsidRPr="00600716">
      <w:rPr>
        <w:rFonts w:ascii="Calibri" w:eastAsia="Times New Roman" w:hAnsi="Calibri" w:cs="Times New Roman"/>
        <w:noProof/>
        <w:color w:val="404040"/>
        <w:lang w:eastAsia="en-GB"/>
      </w:rPr>
      <mc:AlternateContent>
        <mc:Choice Requires="wps">
          <w:drawing>
            <wp:anchor distT="0" distB="0" distL="114300" distR="114300" simplePos="0" relativeHeight="251779584" behindDoc="0" locked="0" layoutInCell="1" allowOverlap="1" wp14:anchorId="772A80B6" wp14:editId="3ADDFDCC">
              <wp:simplePos x="0" y="0"/>
              <wp:positionH relativeFrom="margin">
                <wp:align>right</wp:align>
              </wp:positionH>
              <wp:positionV relativeFrom="paragraph">
                <wp:posOffset>340995</wp:posOffset>
              </wp:positionV>
              <wp:extent cx="1468120" cy="373380"/>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1468120" cy="373380"/>
                      </a:xfrm>
                      <a:prstGeom prst="rect">
                        <a:avLst/>
                      </a:prstGeom>
                      <a:noFill/>
                      <a:ln w="6350">
                        <a:noFill/>
                      </a:ln>
                    </wps:spPr>
                    <wps:txbx>
                      <w:txbxContent>
                        <w:p w14:paraId="359E97DE" w14:textId="33B91B20" w:rsidR="008B58D3" w:rsidRDefault="008B58D3" w:rsidP="00221E86">
                          <w:pPr>
                            <w:pStyle w:val="PageNo"/>
                          </w:pPr>
                          <w:r>
                            <w:t xml:space="preserve">Page </w:t>
                          </w:r>
                          <w:r>
                            <w:fldChar w:fldCharType="begin"/>
                          </w:r>
                          <w:r>
                            <w:instrText xml:space="preserve"> PAGE  \* Arabic  \* MERGEFORMAT </w:instrText>
                          </w:r>
                          <w:r>
                            <w:fldChar w:fldCharType="separate"/>
                          </w:r>
                          <w:r w:rsidR="009E55E3">
                            <w:rPr>
                              <w:noProof/>
                            </w:rPr>
                            <w:t>1</w:t>
                          </w:r>
                          <w:r>
                            <w:fldChar w:fldCharType="end"/>
                          </w:r>
                          <w:r>
                            <w:t xml:space="preserve"> of </w:t>
                          </w:r>
                          <w:r w:rsidR="00675067">
                            <w:rPr>
                              <w:noProof/>
                            </w:rPr>
                            <w:fldChar w:fldCharType="begin"/>
                          </w:r>
                          <w:r w:rsidR="00675067">
                            <w:rPr>
                              <w:noProof/>
                            </w:rPr>
                            <w:instrText xml:space="preserve"> NUMPAGES  \* Arabic  \* MERGEFORMAT </w:instrText>
                          </w:r>
                          <w:r w:rsidR="00675067">
                            <w:rPr>
                              <w:noProof/>
                            </w:rPr>
                            <w:fldChar w:fldCharType="separate"/>
                          </w:r>
                          <w:r w:rsidR="009E55E3">
                            <w:rPr>
                              <w:noProof/>
                            </w:rPr>
                            <w:t>1</w:t>
                          </w:r>
                          <w:r w:rsidR="00675067">
                            <w:rPr>
                              <w:noProof/>
                            </w:rPr>
                            <w:fldChar w:fldCharType="end"/>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type w14:anchorId="772A80B6" id="_x0000_t202" coordsize="21600,21600" o:spt="202" path="m,l,21600r21600,l21600,xe">
              <v:stroke joinstyle="miter"/>
              <v:path gradientshapeok="t" o:connecttype="rect"/>
            </v:shapetype>
            <v:shape id="Text Box 13" o:spid="_x0000_s1027" type="#_x0000_t202" style="position:absolute;margin-left:64.4pt;margin-top:26.85pt;width:115.6pt;height:29.4pt;z-index:25177958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" filled="f" stroked="f" strokeweight=".5pt">
              <v:textbox inset="0,,0">
                <w:txbxContent>
                  <w:p w14:paraId="359E97DE" w14:textId="33B91B20" w:rsidR="008B58D3" w:rsidRDefault="008B58D3" w:rsidP="00221E86">
                    <w:pPr>
                      <w:pStyle w:val="PageNo"/>
                    </w:pPr>
                    <w:r>
                      <w:t xml:space="preserve">Page </w:t>
                    </w:r>
                    <w:r>
                      <w:fldChar w:fldCharType="begin"/>
                    </w:r>
                    <w:r>
                      <w:instrText xml:space="preserve"> PAGE  \* Arabic  \* MERGEFORMAT </w:instrText>
                    </w:r>
                    <w:r>
                      <w:fldChar w:fldCharType="separate"/>
                    </w:r>
                    <w:r w:rsidR="009E55E3">
                      <w:rPr>
                        <w:noProof/>
                      </w:rPr>
                      <w:t>1</w:t>
                    </w:r>
                    <w:r>
                      <w:fldChar w:fldCharType="end"/>
                    </w:r>
                    <w:r>
                      <w:t xml:space="preserve"> of </w:t>
                    </w:r>
                    <w:r w:rsidR="00675067">
                      <w:rPr>
                        <w:noProof/>
                      </w:rPr>
                      <w:fldChar w:fldCharType="begin"/>
                    </w:r>
                    <w:r w:rsidR="00675067">
                      <w:rPr>
                        <w:noProof/>
                      </w:rPr>
                      <w:instrText xml:space="preserve"> NUMPAGES  \* Arabic  \* MERGEFORMAT </w:instrText>
                    </w:r>
                    <w:r w:rsidR="00675067">
                      <w:rPr>
                        <w:noProof/>
                      </w:rPr>
                      <w:fldChar w:fldCharType="separate"/>
                    </w:r>
                    <w:r w:rsidR="009E55E3">
                      <w:rPr>
                        <w:noProof/>
                      </w:rPr>
                      <w:t>1</w:t>
                    </w:r>
                    <w:r w:rsidR="00675067">
                      <w:rPr>
                        <w:noProof/>
                      </w:rPr>
                      <w:fldChar w:fldCharType="end"/>
                    </w:r>
                  </w:p>
                </w:txbxContent>
              </v:textbox>
              <w10:wrap anchorx="margin"/>
            </v:shape>
          </w:pict>
        </mc:Fallback>
      </mc:AlternateContent>
    </w:r>
    <w:r w:rsidRPr="00600716">
      <w:rPr>
        <w:noProof/>
        <w:lang w:eastAsia="en-GB"/>
      </w:rPr>
      <mc:AlternateContent>
        <mc:Choice Requires="wps">
          <w:drawing>
            <wp:anchor distT="0" distB="0" distL="114300" distR="114300" simplePos="0" relativeHeight="251780608" behindDoc="0" locked="0" layoutInCell="1" allowOverlap="1" wp14:anchorId="6128AA20" wp14:editId="2E6F885D">
              <wp:simplePos x="0" y="0"/>
              <wp:positionH relativeFrom="margin">
                <wp:align>left</wp:align>
              </wp:positionH>
              <wp:positionV relativeFrom="paragraph">
                <wp:posOffset>224790</wp:posOffset>
              </wp:positionV>
              <wp:extent cx="6104255" cy="12700"/>
              <wp:effectExtent l="0" t="0" r="29845" b="25400"/>
              <wp:wrapNone/>
              <wp:docPr id="8" name="Straight Connector 8"/>
              <wp:cNvGraphicFramePr/>
              <a:graphic xmlns:a="http://schemas.openxmlformats.org/drawingml/2006/main">
                <a:graphicData uri="http://schemas.microsoft.com/office/word/2010/wordprocessingShape">
                  <wps:wsp>
                    <wps:cNvCnPr/>
                    <wps:spPr>
                      <a:xfrm flipV="1">
                        <a:off x="0" y="0"/>
                        <a:ext cx="6104255" cy="1270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anchor>
          </w:drawing>
        </mc:Choice>
        <mc:Fallback>
          <w:pict>
            <v:line w14:anchorId="613B107A" id="Straight Connector 8" o:spid="_x0000_s1026" style="position:absolute;flip:y;z-index:25178060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7.7pt" to="480.6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" strokecolor="#7f7f7f">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C3F80" w14:textId="77777777" w:rsidR="00E76FE7" w:rsidRDefault="00E76FE7" w:rsidP="00925C4F">
      <w:r>
        <w:separator/>
      </w:r>
    </w:p>
  </w:footnote>
  <w:footnote w:type="continuationSeparator" w:id="0">
    <w:p w14:paraId="13C6C83F" w14:textId="77777777" w:rsidR="00E76FE7" w:rsidRDefault="00E76FE7"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D84CE" w14:textId="3EF8382A" w:rsidR="008B58D3" w:rsidRDefault="00E46542" w:rsidP="00925C4F">
    <w:pPr>
      <w:pStyle w:val="GSHeaderFooter"/>
    </w:pPr>
    <w:r w:rsidRPr="00604522">
      <w:rPr>
        <w:noProof/>
        <w:lang w:eastAsia="en-GB"/>
      </w:rPr>
      <w:drawing>
        <wp:anchor distT="0" distB="0" distL="114300" distR="114300" simplePos="0" relativeHeight="251784704" behindDoc="0" locked="0" layoutInCell="1" allowOverlap="1" wp14:anchorId="538F6BF0" wp14:editId="1EFE5252">
          <wp:simplePos x="0" y="0"/>
          <wp:positionH relativeFrom="margin">
            <wp:align>left</wp:align>
          </wp:positionH>
          <wp:positionV relativeFrom="paragraph">
            <wp:posOffset>1270</wp:posOffset>
          </wp:positionV>
          <wp:extent cx="9358313" cy="1529662"/>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9476880" cy="15490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8B58D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84BFE" w14:textId="6F7D99B7" w:rsidR="008B58D3" w:rsidRPr="002D067A" w:rsidRDefault="008B58D3" w:rsidP="00925C4F">
    <w:pPr>
      <w:pStyle w:val="Header"/>
    </w:pPr>
    <w:r w:rsidRPr="00604522">
      <w:rPr>
        <w:noProof/>
        <w:lang w:eastAsia="en-GB"/>
      </w:rPr>
      <w:drawing>
        <wp:anchor distT="0" distB="0" distL="114300" distR="114300" simplePos="0" relativeHeight="251782656" behindDoc="0" locked="0" layoutInCell="1" allowOverlap="1" wp14:anchorId="59CBA1FF" wp14:editId="68DACB43">
          <wp:simplePos x="0" y="0"/>
          <wp:positionH relativeFrom="margin">
            <wp:align>center</wp:align>
          </wp:positionH>
          <wp:positionV relativeFrom="paragraph">
            <wp:posOffset>40005</wp:posOffset>
          </wp:positionV>
          <wp:extent cx="6842760" cy="152971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E7B74"/>
    <w:multiLevelType w:val="hybridMultilevel"/>
    <w:tmpl w:val="98567F2A"/>
    <w:lvl w:ilvl="0" w:tplc="B9BCD38E">
      <w:numFmt w:val="bullet"/>
      <w:lvlText w:val=""/>
      <w:lvlJc w:val="left"/>
      <w:pPr>
        <w:ind w:left="927" w:hanging="360"/>
      </w:pPr>
      <w:rPr>
        <w:rFonts w:ascii="Symbol" w:eastAsiaTheme="minorHAnsi" w:hAnsi="Symbol" w:cstheme="minorBid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2699792F"/>
    <w:multiLevelType w:val="hybridMultilevel"/>
    <w:tmpl w:val="190E71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6CC0C49"/>
    <w:multiLevelType w:val="hybridMultilevel"/>
    <w:tmpl w:val="22EAEB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AF546B0"/>
    <w:multiLevelType w:val="multilevel"/>
    <w:tmpl w:val="DA883626"/>
    <w:lvl w:ilvl="0">
      <w:start w:val="1"/>
      <w:numFmt w:val="decimal"/>
      <w:lvlText w:val="%1."/>
      <w:lvlJc w:val="left"/>
      <w:pPr>
        <w:tabs>
          <w:tab w:val="num" w:pos="567"/>
        </w:tabs>
        <w:ind w:left="567" w:hanging="567"/>
      </w:pPr>
      <w:rPr>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numFmt w:val="decimal"/>
      <w:lvlText w:val=""/>
      <w:lvlJc w:val="left"/>
      <w:pPr>
        <w:tabs>
          <w:tab w:val="num" w:pos="1134"/>
        </w:tabs>
        <w:ind w:left="1134" w:hanging="283"/>
      </w:pPr>
      <w:rPr>
        <w:rFonts w:ascii="Symbol" w:hAnsi="Symbol" w:hint="default"/>
        <w:color w:val="auto"/>
      </w:rPr>
    </w:lvl>
    <w:lvl w:ilvl="4">
      <w:numFmt w:val="decimal"/>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bullet"/>
      <w:lvlText w:val=""/>
      <w:lvlJc w:val="left"/>
      <w:pPr>
        <w:tabs>
          <w:tab w:val="num" w:pos="567"/>
        </w:tabs>
        <w:ind w:left="567" w:hanging="567"/>
      </w:pPr>
      <w:rPr>
        <w:rFonts w:ascii="Symbol" w:hAnsi="Symbol" w:hint="default"/>
      </w:rPr>
    </w:lvl>
    <w:lvl w:ilvl="8">
      <w:start w:val="1"/>
      <w:numFmt w:val="lowerRoman"/>
      <w:lvlText w:val="%9."/>
      <w:lvlJc w:val="left"/>
      <w:pPr>
        <w:tabs>
          <w:tab w:val="num" w:pos="567"/>
        </w:tabs>
        <w:ind w:left="567" w:hanging="567"/>
      </w:pPr>
    </w:lvl>
  </w:abstractNum>
  <w:abstractNum w:abstractNumId="6" w15:restartNumberingAfterBreak="0">
    <w:nsid w:val="363B3416"/>
    <w:multiLevelType w:val="hybridMultilevel"/>
    <w:tmpl w:val="D50CC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DD5484"/>
    <w:multiLevelType w:val="hybridMultilevel"/>
    <w:tmpl w:val="49907D2E"/>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53BA54DC"/>
    <w:multiLevelType w:val="hybridMultilevel"/>
    <w:tmpl w:val="7BDC388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74D7A3C"/>
    <w:multiLevelType w:val="hybridMultilevel"/>
    <w:tmpl w:val="2ED2A6BE"/>
    <w:lvl w:ilvl="0" w:tplc="DAD84F5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FF0455"/>
    <w:multiLevelType w:val="hybridMultilevel"/>
    <w:tmpl w:val="D58AA6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C4619E"/>
    <w:multiLevelType w:val="hybridMultilevel"/>
    <w:tmpl w:val="7BDC38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A210585"/>
    <w:multiLevelType w:val="multilevel"/>
    <w:tmpl w:val="DA88362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bullet"/>
      <w:lvlText w:val=""/>
      <w:lvlJc w:val="left"/>
      <w:pPr>
        <w:tabs>
          <w:tab w:val="num" w:pos="567"/>
        </w:tabs>
        <w:ind w:left="567" w:hanging="567"/>
      </w:pPr>
      <w:rPr>
        <w:rFonts w:ascii="Symbol" w:hAnsi="Symbol" w:hint="default"/>
      </w:rPr>
    </w:lvl>
    <w:lvl w:ilvl="8">
      <w:start w:val="1"/>
      <w:numFmt w:val="lowerRoman"/>
      <w:lvlText w:val="%9."/>
      <w:lvlJc w:val="left"/>
      <w:pPr>
        <w:tabs>
          <w:tab w:val="num" w:pos="567"/>
        </w:tabs>
        <w:ind w:left="567" w:hanging="567"/>
      </w:pPr>
      <w:rPr>
        <w:rFonts w:hint="default"/>
      </w:rPr>
    </w:lvl>
  </w:abstractNum>
  <w:abstractNum w:abstractNumId="13" w15:restartNumberingAfterBreak="0">
    <w:nsid w:val="7A7D4DAA"/>
    <w:multiLevelType w:val="hybridMultilevel"/>
    <w:tmpl w:val="4DA044C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49285365">
    <w:abstractNumId w:val="2"/>
  </w:num>
  <w:num w:numId="2" w16cid:durableId="1908026882">
    <w:abstractNumId w:val="12"/>
  </w:num>
  <w:num w:numId="3" w16cid:durableId="1127889759">
    <w:abstractNumId w:val="1"/>
  </w:num>
  <w:num w:numId="4" w16cid:durableId="59524687">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667758240">
    <w:abstractNumId w:val="7"/>
  </w:num>
  <w:num w:numId="6" w16cid:durableId="2030178297">
    <w:abstractNumId w:val="12"/>
  </w:num>
  <w:num w:numId="7" w16cid:durableId="541941837">
    <w:abstractNumId w:val="4"/>
  </w:num>
  <w:num w:numId="8" w16cid:durableId="326130776">
    <w:abstractNumId w:val="11"/>
  </w:num>
  <w:num w:numId="9" w16cid:durableId="1331524701">
    <w:abstractNumId w:val="8"/>
  </w:num>
  <w:num w:numId="10" w16cid:durableId="1343438258">
    <w:abstractNumId w:val="6"/>
  </w:num>
  <w:num w:numId="11" w16cid:durableId="841703623">
    <w:abstractNumId w:val="10"/>
  </w:num>
  <w:num w:numId="12" w16cid:durableId="1460300063">
    <w:abstractNumId w:val="13"/>
  </w:num>
  <w:num w:numId="13" w16cid:durableId="19935188">
    <w:abstractNumId w:val="12"/>
  </w:num>
  <w:num w:numId="14" w16cid:durableId="466554046">
    <w:abstractNumId w:val="9"/>
  </w:num>
  <w:num w:numId="15" w16cid:durableId="1695616491">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lvlOverride w:ilvl="8">
      <w:startOverride w:val="1"/>
    </w:lvlOverride>
  </w:num>
  <w:num w:numId="16" w16cid:durableId="1575775421">
    <w:abstractNumId w:val="12"/>
  </w:num>
  <w:num w:numId="17" w16cid:durableId="809320686">
    <w:abstractNumId w:val="0"/>
  </w:num>
  <w:num w:numId="18" w16cid:durableId="1856266673">
    <w:abstractNumId w:val="12"/>
  </w:num>
  <w:num w:numId="19" w16cid:durableId="262346090">
    <w:abstractNumId w:val="12"/>
  </w:num>
  <w:num w:numId="20" w16cid:durableId="1247180984">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lvlOverride w:ilvl="8">
      <w:startOverride w:val="1"/>
    </w:lvlOverride>
  </w:num>
  <w:num w:numId="21" w16cid:durableId="2061243474">
    <w:abstractNumId w:val="13"/>
  </w:num>
  <w:num w:numId="22" w16cid:durableId="1377972116">
    <w:abstractNumId w:val="5"/>
  </w:num>
  <w:num w:numId="23" w16cid:durableId="2022387695">
    <w:abstractNumId w:val="4"/>
  </w:num>
  <w:num w:numId="24" w16cid:durableId="1321347813">
    <w:abstractNumId w:val="12"/>
  </w:num>
  <w:num w:numId="25" w16cid:durableId="2142915981">
    <w:abstractNumId w:val="1"/>
  </w:num>
  <w:num w:numId="26" w16cid:durableId="35025691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5C"/>
    <w:rsid w:val="0000376E"/>
    <w:rsid w:val="00007B01"/>
    <w:rsid w:val="00010C14"/>
    <w:rsid w:val="00031AA7"/>
    <w:rsid w:val="0003725E"/>
    <w:rsid w:val="00042A1C"/>
    <w:rsid w:val="00044E50"/>
    <w:rsid w:val="00064F73"/>
    <w:rsid w:val="0007073C"/>
    <w:rsid w:val="00071770"/>
    <w:rsid w:val="000726A2"/>
    <w:rsid w:val="00090CA0"/>
    <w:rsid w:val="000957FE"/>
    <w:rsid w:val="000A0A2B"/>
    <w:rsid w:val="000A6DB9"/>
    <w:rsid w:val="000B2E7C"/>
    <w:rsid w:val="000C149F"/>
    <w:rsid w:val="000D0EE3"/>
    <w:rsid w:val="000D2210"/>
    <w:rsid w:val="000E437E"/>
    <w:rsid w:val="000E670C"/>
    <w:rsid w:val="00102586"/>
    <w:rsid w:val="001146A1"/>
    <w:rsid w:val="001467D9"/>
    <w:rsid w:val="001476B8"/>
    <w:rsid w:val="00155A1B"/>
    <w:rsid w:val="00157BD0"/>
    <w:rsid w:val="00165147"/>
    <w:rsid w:val="00174A33"/>
    <w:rsid w:val="00176E13"/>
    <w:rsid w:val="00197765"/>
    <w:rsid w:val="001A5C92"/>
    <w:rsid w:val="001B1232"/>
    <w:rsid w:val="001B4EF9"/>
    <w:rsid w:val="001B5CF2"/>
    <w:rsid w:val="001B774D"/>
    <w:rsid w:val="001C090C"/>
    <w:rsid w:val="001F2E6C"/>
    <w:rsid w:val="001F7230"/>
    <w:rsid w:val="00201907"/>
    <w:rsid w:val="00203AD3"/>
    <w:rsid w:val="00210469"/>
    <w:rsid w:val="0021076A"/>
    <w:rsid w:val="002118F9"/>
    <w:rsid w:val="00221E86"/>
    <w:rsid w:val="00224D20"/>
    <w:rsid w:val="00225955"/>
    <w:rsid w:val="002333FA"/>
    <w:rsid w:val="00261F3C"/>
    <w:rsid w:val="00262792"/>
    <w:rsid w:val="00275EE8"/>
    <w:rsid w:val="00280E82"/>
    <w:rsid w:val="00293029"/>
    <w:rsid w:val="0029641E"/>
    <w:rsid w:val="00297C39"/>
    <w:rsid w:val="002A1060"/>
    <w:rsid w:val="002A4388"/>
    <w:rsid w:val="002B5654"/>
    <w:rsid w:val="002C03D2"/>
    <w:rsid w:val="002C2716"/>
    <w:rsid w:val="002C2D54"/>
    <w:rsid w:val="002C4A28"/>
    <w:rsid w:val="002D067A"/>
    <w:rsid w:val="002D68BB"/>
    <w:rsid w:val="002E57EE"/>
    <w:rsid w:val="002E6379"/>
    <w:rsid w:val="002F4EF9"/>
    <w:rsid w:val="002F6BD0"/>
    <w:rsid w:val="003004A1"/>
    <w:rsid w:val="00305AE6"/>
    <w:rsid w:val="0030695A"/>
    <w:rsid w:val="00312CC5"/>
    <w:rsid w:val="003142FB"/>
    <w:rsid w:val="00316DBA"/>
    <w:rsid w:val="0031725C"/>
    <w:rsid w:val="003212BB"/>
    <w:rsid w:val="00352D14"/>
    <w:rsid w:val="00355CEF"/>
    <w:rsid w:val="00361924"/>
    <w:rsid w:val="00364B37"/>
    <w:rsid w:val="00392AFA"/>
    <w:rsid w:val="003B0009"/>
    <w:rsid w:val="003B34D3"/>
    <w:rsid w:val="003D0F16"/>
    <w:rsid w:val="003D2F05"/>
    <w:rsid w:val="003E5372"/>
    <w:rsid w:val="003F3489"/>
    <w:rsid w:val="00411E12"/>
    <w:rsid w:val="00413FDA"/>
    <w:rsid w:val="00420884"/>
    <w:rsid w:val="00432E41"/>
    <w:rsid w:val="00433970"/>
    <w:rsid w:val="00437740"/>
    <w:rsid w:val="00457D81"/>
    <w:rsid w:val="004742E5"/>
    <w:rsid w:val="004805FC"/>
    <w:rsid w:val="004827B4"/>
    <w:rsid w:val="00485E42"/>
    <w:rsid w:val="004B51F6"/>
    <w:rsid w:val="004B7BB5"/>
    <w:rsid w:val="004E1490"/>
    <w:rsid w:val="004E3593"/>
    <w:rsid w:val="004E7FD2"/>
    <w:rsid w:val="004F15B2"/>
    <w:rsid w:val="004F3E74"/>
    <w:rsid w:val="00502338"/>
    <w:rsid w:val="00503BFC"/>
    <w:rsid w:val="0050496E"/>
    <w:rsid w:val="00505482"/>
    <w:rsid w:val="0051330B"/>
    <w:rsid w:val="0051699F"/>
    <w:rsid w:val="00520D7E"/>
    <w:rsid w:val="00524120"/>
    <w:rsid w:val="0052494C"/>
    <w:rsid w:val="00532F6C"/>
    <w:rsid w:val="00534244"/>
    <w:rsid w:val="005348EB"/>
    <w:rsid w:val="0055485F"/>
    <w:rsid w:val="00557D1D"/>
    <w:rsid w:val="005706BB"/>
    <w:rsid w:val="005727FC"/>
    <w:rsid w:val="00581663"/>
    <w:rsid w:val="00583CC1"/>
    <w:rsid w:val="005847DB"/>
    <w:rsid w:val="005A6D44"/>
    <w:rsid w:val="005B6AD8"/>
    <w:rsid w:val="005B709D"/>
    <w:rsid w:val="005C063D"/>
    <w:rsid w:val="005C478D"/>
    <w:rsid w:val="005C48F7"/>
    <w:rsid w:val="005D1765"/>
    <w:rsid w:val="005D1DE2"/>
    <w:rsid w:val="005D67F9"/>
    <w:rsid w:val="005D7532"/>
    <w:rsid w:val="005F6708"/>
    <w:rsid w:val="005F778B"/>
    <w:rsid w:val="00600716"/>
    <w:rsid w:val="00604522"/>
    <w:rsid w:val="006164BA"/>
    <w:rsid w:val="006176F0"/>
    <w:rsid w:val="0061783E"/>
    <w:rsid w:val="0062151D"/>
    <w:rsid w:val="00622A83"/>
    <w:rsid w:val="0063395B"/>
    <w:rsid w:val="00633E12"/>
    <w:rsid w:val="006344D4"/>
    <w:rsid w:val="00641C9D"/>
    <w:rsid w:val="00647E73"/>
    <w:rsid w:val="0065064B"/>
    <w:rsid w:val="00650A92"/>
    <w:rsid w:val="00650E84"/>
    <w:rsid w:val="00655665"/>
    <w:rsid w:val="00661478"/>
    <w:rsid w:val="00662C0E"/>
    <w:rsid w:val="006630F5"/>
    <w:rsid w:val="006649A3"/>
    <w:rsid w:val="00665BF2"/>
    <w:rsid w:val="006728DC"/>
    <w:rsid w:val="00675067"/>
    <w:rsid w:val="00675B1E"/>
    <w:rsid w:val="006A3394"/>
    <w:rsid w:val="006A63B1"/>
    <w:rsid w:val="006C578A"/>
    <w:rsid w:val="006C79BE"/>
    <w:rsid w:val="006C7F29"/>
    <w:rsid w:val="006D744C"/>
    <w:rsid w:val="006E2FC2"/>
    <w:rsid w:val="006F27D4"/>
    <w:rsid w:val="006F4AE7"/>
    <w:rsid w:val="006F5BA2"/>
    <w:rsid w:val="00700450"/>
    <w:rsid w:val="007073C9"/>
    <w:rsid w:val="007127C2"/>
    <w:rsid w:val="007134F6"/>
    <w:rsid w:val="0071384C"/>
    <w:rsid w:val="007340DD"/>
    <w:rsid w:val="007376F7"/>
    <w:rsid w:val="00750A39"/>
    <w:rsid w:val="007525E8"/>
    <w:rsid w:val="00766404"/>
    <w:rsid w:val="0077545A"/>
    <w:rsid w:val="0078612A"/>
    <w:rsid w:val="0079342B"/>
    <w:rsid w:val="007A340A"/>
    <w:rsid w:val="007A3BFA"/>
    <w:rsid w:val="007A5B73"/>
    <w:rsid w:val="007B0749"/>
    <w:rsid w:val="007B2997"/>
    <w:rsid w:val="007B3029"/>
    <w:rsid w:val="007B6DBC"/>
    <w:rsid w:val="007B6F17"/>
    <w:rsid w:val="007D6B71"/>
    <w:rsid w:val="007D773E"/>
    <w:rsid w:val="007E1C4C"/>
    <w:rsid w:val="007E52DF"/>
    <w:rsid w:val="007E7A8D"/>
    <w:rsid w:val="007F3085"/>
    <w:rsid w:val="007F6E6D"/>
    <w:rsid w:val="00804C4C"/>
    <w:rsid w:val="00804E76"/>
    <w:rsid w:val="00813BA2"/>
    <w:rsid w:val="008147C2"/>
    <w:rsid w:val="00816F90"/>
    <w:rsid w:val="00822A22"/>
    <w:rsid w:val="008255EA"/>
    <w:rsid w:val="00827323"/>
    <w:rsid w:val="008313BC"/>
    <w:rsid w:val="008317FB"/>
    <w:rsid w:val="00836CFA"/>
    <w:rsid w:val="00845D3E"/>
    <w:rsid w:val="0085159D"/>
    <w:rsid w:val="00862679"/>
    <w:rsid w:val="0087489A"/>
    <w:rsid w:val="00885208"/>
    <w:rsid w:val="00887DCE"/>
    <w:rsid w:val="00893648"/>
    <w:rsid w:val="008A0E33"/>
    <w:rsid w:val="008A0EC7"/>
    <w:rsid w:val="008B02C1"/>
    <w:rsid w:val="008B2E20"/>
    <w:rsid w:val="008B44C9"/>
    <w:rsid w:val="008B58D3"/>
    <w:rsid w:val="008B5A01"/>
    <w:rsid w:val="008C5CAE"/>
    <w:rsid w:val="008E22F2"/>
    <w:rsid w:val="00903FC7"/>
    <w:rsid w:val="0091621B"/>
    <w:rsid w:val="00925C4F"/>
    <w:rsid w:val="00926875"/>
    <w:rsid w:val="00927DA8"/>
    <w:rsid w:val="00942809"/>
    <w:rsid w:val="00942F55"/>
    <w:rsid w:val="00946C29"/>
    <w:rsid w:val="00955CFC"/>
    <w:rsid w:val="00962452"/>
    <w:rsid w:val="00970D25"/>
    <w:rsid w:val="009842AC"/>
    <w:rsid w:val="00996E29"/>
    <w:rsid w:val="009A2F3E"/>
    <w:rsid w:val="009A6D74"/>
    <w:rsid w:val="009A7308"/>
    <w:rsid w:val="009B0AEC"/>
    <w:rsid w:val="009B5C35"/>
    <w:rsid w:val="009B635E"/>
    <w:rsid w:val="009C06EC"/>
    <w:rsid w:val="009C36D4"/>
    <w:rsid w:val="009C5CC9"/>
    <w:rsid w:val="009D0074"/>
    <w:rsid w:val="009E55E3"/>
    <w:rsid w:val="009F0891"/>
    <w:rsid w:val="009F13EC"/>
    <w:rsid w:val="009F443B"/>
    <w:rsid w:val="009F510E"/>
    <w:rsid w:val="00A00ED3"/>
    <w:rsid w:val="00A16854"/>
    <w:rsid w:val="00A16FC6"/>
    <w:rsid w:val="00A206E0"/>
    <w:rsid w:val="00A31CED"/>
    <w:rsid w:val="00A350AC"/>
    <w:rsid w:val="00A35ED5"/>
    <w:rsid w:val="00A3602E"/>
    <w:rsid w:val="00A464D9"/>
    <w:rsid w:val="00A64388"/>
    <w:rsid w:val="00A64C30"/>
    <w:rsid w:val="00A7134A"/>
    <w:rsid w:val="00A73755"/>
    <w:rsid w:val="00A77F5E"/>
    <w:rsid w:val="00A860DD"/>
    <w:rsid w:val="00A86E32"/>
    <w:rsid w:val="00A86EFE"/>
    <w:rsid w:val="00AA019D"/>
    <w:rsid w:val="00AA6003"/>
    <w:rsid w:val="00AC0560"/>
    <w:rsid w:val="00AC2FB5"/>
    <w:rsid w:val="00AC6EED"/>
    <w:rsid w:val="00AE7EB9"/>
    <w:rsid w:val="00AF59CD"/>
    <w:rsid w:val="00B203E5"/>
    <w:rsid w:val="00B36AE9"/>
    <w:rsid w:val="00B37506"/>
    <w:rsid w:val="00B47326"/>
    <w:rsid w:val="00B47562"/>
    <w:rsid w:val="00B55599"/>
    <w:rsid w:val="00B61151"/>
    <w:rsid w:val="00B613C8"/>
    <w:rsid w:val="00B61A8B"/>
    <w:rsid w:val="00B67520"/>
    <w:rsid w:val="00B72331"/>
    <w:rsid w:val="00B74588"/>
    <w:rsid w:val="00B90BC0"/>
    <w:rsid w:val="00BA29C4"/>
    <w:rsid w:val="00BA5A8C"/>
    <w:rsid w:val="00BB48D3"/>
    <w:rsid w:val="00BC021F"/>
    <w:rsid w:val="00BC04CD"/>
    <w:rsid w:val="00BC3907"/>
    <w:rsid w:val="00BD374E"/>
    <w:rsid w:val="00BE1ED0"/>
    <w:rsid w:val="00BE523F"/>
    <w:rsid w:val="00C1425C"/>
    <w:rsid w:val="00C1492D"/>
    <w:rsid w:val="00C16987"/>
    <w:rsid w:val="00C21CA7"/>
    <w:rsid w:val="00C23807"/>
    <w:rsid w:val="00C37160"/>
    <w:rsid w:val="00C42CB1"/>
    <w:rsid w:val="00C56C82"/>
    <w:rsid w:val="00C719DE"/>
    <w:rsid w:val="00C721D6"/>
    <w:rsid w:val="00C73857"/>
    <w:rsid w:val="00C73C19"/>
    <w:rsid w:val="00C8087D"/>
    <w:rsid w:val="00C84E3A"/>
    <w:rsid w:val="00C90282"/>
    <w:rsid w:val="00C95A81"/>
    <w:rsid w:val="00CD4F40"/>
    <w:rsid w:val="00CD6F2B"/>
    <w:rsid w:val="00CF3B20"/>
    <w:rsid w:val="00D00DAF"/>
    <w:rsid w:val="00D1257C"/>
    <w:rsid w:val="00D127EC"/>
    <w:rsid w:val="00D12EC4"/>
    <w:rsid w:val="00D166A1"/>
    <w:rsid w:val="00D166A8"/>
    <w:rsid w:val="00D31679"/>
    <w:rsid w:val="00D32293"/>
    <w:rsid w:val="00D409B2"/>
    <w:rsid w:val="00D441ED"/>
    <w:rsid w:val="00D51EE7"/>
    <w:rsid w:val="00D64255"/>
    <w:rsid w:val="00D866CE"/>
    <w:rsid w:val="00D87C37"/>
    <w:rsid w:val="00DC130F"/>
    <w:rsid w:val="00DD32FA"/>
    <w:rsid w:val="00DD3375"/>
    <w:rsid w:val="00DE2CC0"/>
    <w:rsid w:val="00E16912"/>
    <w:rsid w:val="00E208AA"/>
    <w:rsid w:val="00E27323"/>
    <w:rsid w:val="00E46542"/>
    <w:rsid w:val="00E54782"/>
    <w:rsid w:val="00E616CB"/>
    <w:rsid w:val="00E6690A"/>
    <w:rsid w:val="00E76FE7"/>
    <w:rsid w:val="00E87202"/>
    <w:rsid w:val="00EA28BF"/>
    <w:rsid w:val="00EA51D2"/>
    <w:rsid w:val="00EC77E5"/>
    <w:rsid w:val="00ED0054"/>
    <w:rsid w:val="00ED7E92"/>
    <w:rsid w:val="00EE5C49"/>
    <w:rsid w:val="00EF60B4"/>
    <w:rsid w:val="00F03F8D"/>
    <w:rsid w:val="00F14D22"/>
    <w:rsid w:val="00F2043D"/>
    <w:rsid w:val="00F41289"/>
    <w:rsid w:val="00F45DEC"/>
    <w:rsid w:val="00F632F9"/>
    <w:rsid w:val="00F6630E"/>
    <w:rsid w:val="00F66E90"/>
    <w:rsid w:val="00F67472"/>
    <w:rsid w:val="00F703B0"/>
    <w:rsid w:val="00F83EC8"/>
    <w:rsid w:val="00F95199"/>
    <w:rsid w:val="00FB4A59"/>
    <w:rsid w:val="00FC2A27"/>
    <w:rsid w:val="00FC4EAB"/>
    <w:rsid w:val="00FE38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0E6D2D"/>
  <w15:docId w15:val="{70FA7C69-728B-4D96-B3E6-E5BE0599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C4F"/>
    <w:pPr>
      <w:spacing w:before="120" w:after="360" w:line="320" w:lineRule="exact"/>
      <w:contextualSpacing/>
      <w:outlineLvl w:val="1"/>
    </w:pPr>
    <w:rPr>
      <w:rFonts w:cs="Arial"/>
      <w:color w:val="4D4D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655665"/>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655665"/>
    <w:rPr>
      <w:rFonts w:eastAsiaTheme="majorEastAsia" w:cstheme="majorBidi"/>
      <w:b/>
      <w:color w:val="31849B" w:themeColor="accent5" w:themeShade="BF"/>
      <w:spacing w:val="-10"/>
      <w:kern w:val="28"/>
      <w:sz w:val="110"/>
      <w:szCs w:val="110"/>
      <w:lang w:eastAsia="en-GB"/>
    </w:rPr>
  </w:style>
  <w:style w:type="paragraph" w:customStyle="1" w:styleId="GSBodyPara">
    <w:name w:val="GS Body Para"/>
    <w:basedOn w:val="Normal"/>
    <w:link w:val="GSBodyParaChar"/>
    <w:qFormat/>
    <w:rsid w:val="00925C4F"/>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925C4F"/>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9F0891"/>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3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E16912"/>
    <w:pPr>
      <w:spacing w:before="60" w:after="120" w:line="240" w:lineRule="auto"/>
      <w:contextualSpacing w:val="0"/>
    </w:pPr>
    <w:rPr>
      <w:rFonts w:eastAsia="Times New Roman"/>
      <w:sz w:val="20"/>
      <w:szCs w:val="20"/>
      <w:lang w:val="en-US"/>
    </w:r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3"/>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9B635E"/>
    <w:pPr>
      <w:keepLines/>
      <w:numPr>
        <w:ilvl w:val="1"/>
        <w:numId w:val="2"/>
      </w:numPr>
      <w:spacing w:before="60" w:after="180" w:line="276" w:lineRule="auto"/>
      <w:contextualSpacing w:val="0"/>
      <w:jc w:val="both"/>
    </w:pPr>
  </w:style>
  <w:style w:type="character" w:customStyle="1" w:styleId="GSBodyParawithnumbChar">
    <w:name w:val="GS Body Para with numb Char"/>
    <w:basedOn w:val="DefaultParagraphFont"/>
    <w:link w:val="GSBodyParawithnumb"/>
    <w:rsid w:val="009B635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9B635E"/>
    <w:pPr>
      <w:numPr>
        <w:ilvl w:val="0"/>
        <w:numId w:val="2"/>
      </w:numPr>
      <w:spacing w:before="120" w:after="0" w:line="280" w:lineRule="exact"/>
    </w:pPr>
    <w:rPr>
      <w:sz w:val="24"/>
    </w:rPr>
  </w:style>
  <w:style w:type="character" w:customStyle="1" w:styleId="GSHeading1withnumbChar">
    <w:name w:val="GS Heading 1 with numb Char"/>
    <w:basedOn w:val="DefaultParagraphFont"/>
    <w:link w:val="GSHeading1withnumb"/>
    <w:rsid w:val="009B635E"/>
    <w:rPr>
      <w:rFonts w:eastAsiaTheme="minorEastAsia" w:cs="Arial"/>
      <w:color w:val="3C9164"/>
      <w:spacing w:val="15"/>
      <w:sz w:val="24"/>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F66E90"/>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paragraph" w:styleId="Title">
    <w:name w:val="Title"/>
    <w:basedOn w:val="Normal"/>
    <w:next w:val="Normal"/>
    <w:link w:val="TitleChar"/>
    <w:qFormat/>
    <w:rsid w:val="008B58D3"/>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8B58D3"/>
    <w:rPr>
      <w:rFonts w:eastAsiaTheme="majorEastAsia" w:cstheme="majorBidi"/>
      <w:b/>
      <w:color w:val="398E63"/>
      <w:spacing w:val="-10"/>
      <w:kern w:val="28"/>
      <w:sz w:val="56"/>
      <w:szCs w:val="110"/>
      <w:lang w:eastAsia="en-GB"/>
    </w:rPr>
  </w:style>
  <w:style w:type="paragraph" w:styleId="Subtitle">
    <w:name w:val="Subtitle"/>
    <w:basedOn w:val="Normal"/>
    <w:next w:val="Normal"/>
    <w:link w:val="SubtitleChar"/>
    <w:qFormat/>
    <w:rsid w:val="008B58D3"/>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8B58D3"/>
    <w:rPr>
      <w:rFonts w:eastAsiaTheme="minorEastAsia" w:cs="Arial"/>
      <w:color w:val="3C9164"/>
      <w:spacing w:val="15"/>
      <w:sz w:val="28"/>
      <w:szCs w:val="40"/>
      <w:lang w:eastAsia="en-GB"/>
    </w:rPr>
  </w:style>
  <w:style w:type="paragraph" w:styleId="ListParagraph">
    <w:name w:val="List Paragraph"/>
    <w:basedOn w:val="Normal"/>
    <w:uiPriority w:val="34"/>
    <w:qFormat/>
    <w:rsid w:val="00925C4F"/>
    <w:pPr>
      <w:ind w:left="720"/>
    </w:pPr>
  </w:style>
  <w:style w:type="paragraph" w:customStyle="1" w:styleId="TableHeaderWhite">
    <w:name w:val="Table Header White"/>
    <w:basedOn w:val="GSTblText1"/>
    <w:qFormat/>
    <w:rsid w:val="0003725E"/>
    <w:pPr>
      <w:spacing w:before="20" w:after="40"/>
    </w:pPr>
    <w:rPr>
      <w:b/>
      <w:color w:val="FFFFFF" w:themeColor="background1"/>
    </w:rPr>
  </w:style>
  <w:style w:type="paragraph" w:customStyle="1" w:styleId="TableText">
    <w:name w:val="Table Text"/>
    <w:basedOn w:val="GSTblText1"/>
    <w:qFormat/>
    <w:rsid w:val="0003725E"/>
    <w:pPr>
      <w:spacing w:before="20" w:after="40"/>
    </w:pPr>
  </w:style>
  <w:style w:type="paragraph" w:customStyle="1" w:styleId="Default">
    <w:name w:val="Default"/>
    <w:rsid w:val="00C95A81"/>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unhideWhenUsed/>
    <w:rsid w:val="002E6379"/>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2E6379"/>
    <w:rPr>
      <w:rFonts w:ascii="Calibri" w:hAnsi="Calibri"/>
      <w:sz w:val="20"/>
      <w:szCs w:val="20"/>
    </w:rPr>
  </w:style>
  <w:style w:type="character" w:styleId="FootnoteReference">
    <w:name w:val="footnote reference"/>
    <w:basedOn w:val="DefaultParagraphFont"/>
    <w:uiPriority w:val="99"/>
    <w:unhideWhenUsed/>
    <w:rsid w:val="002E6379"/>
    <w:rPr>
      <w:vertAlign w:val="superscript"/>
    </w:rPr>
  </w:style>
  <w:style w:type="character" w:styleId="CommentReference">
    <w:name w:val="annotation reference"/>
    <w:basedOn w:val="DefaultParagraphFont"/>
    <w:uiPriority w:val="99"/>
    <w:semiHidden/>
    <w:unhideWhenUsed/>
    <w:rsid w:val="005727FC"/>
    <w:rPr>
      <w:sz w:val="16"/>
      <w:szCs w:val="16"/>
    </w:rPr>
  </w:style>
  <w:style w:type="paragraph" w:styleId="CommentText">
    <w:name w:val="annotation text"/>
    <w:basedOn w:val="Normal"/>
    <w:link w:val="CommentTextChar"/>
    <w:uiPriority w:val="99"/>
    <w:unhideWhenUsed/>
    <w:rsid w:val="005727FC"/>
    <w:pPr>
      <w:spacing w:line="240" w:lineRule="auto"/>
    </w:pPr>
    <w:rPr>
      <w:sz w:val="20"/>
      <w:szCs w:val="20"/>
    </w:rPr>
  </w:style>
  <w:style w:type="character" w:customStyle="1" w:styleId="CommentTextChar">
    <w:name w:val="Comment Text Char"/>
    <w:basedOn w:val="DefaultParagraphFont"/>
    <w:link w:val="CommentText"/>
    <w:uiPriority w:val="99"/>
    <w:rsid w:val="005727FC"/>
    <w:rPr>
      <w:rFonts w:cs="Arial"/>
      <w:color w:val="4D4D4D"/>
      <w:sz w:val="20"/>
      <w:szCs w:val="20"/>
    </w:rPr>
  </w:style>
  <w:style w:type="paragraph" w:styleId="CommentSubject">
    <w:name w:val="annotation subject"/>
    <w:basedOn w:val="CommentText"/>
    <w:next w:val="CommentText"/>
    <w:link w:val="CommentSubjectChar"/>
    <w:uiPriority w:val="99"/>
    <w:semiHidden/>
    <w:unhideWhenUsed/>
    <w:rsid w:val="005727FC"/>
    <w:rPr>
      <w:b/>
      <w:bCs/>
    </w:rPr>
  </w:style>
  <w:style w:type="character" w:customStyle="1" w:styleId="CommentSubjectChar">
    <w:name w:val="Comment Subject Char"/>
    <w:basedOn w:val="CommentTextChar"/>
    <w:link w:val="CommentSubject"/>
    <w:uiPriority w:val="99"/>
    <w:semiHidden/>
    <w:rsid w:val="005727FC"/>
    <w:rPr>
      <w:rFonts w:cs="Arial"/>
      <w:b/>
      <w:bCs/>
      <w:color w:val="4D4D4D"/>
      <w:sz w:val="20"/>
      <w:szCs w:val="20"/>
    </w:rPr>
  </w:style>
  <w:style w:type="paragraph" w:styleId="BodyText">
    <w:name w:val="Body Text"/>
    <w:basedOn w:val="Normal"/>
    <w:link w:val="BodyTextChar"/>
    <w:unhideWhenUsed/>
    <w:rsid w:val="00D51EE7"/>
    <w:pPr>
      <w:spacing w:before="0" w:after="0" w:line="240" w:lineRule="auto"/>
      <w:contextualSpacing w:val="0"/>
      <w:jc w:val="both"/>
      <w:outlineLvl w:val="9"/>
    </w:pPr>
    <w:rPr>
      <w:rFonts w:ascii="Arial" w:eastAsia="Times New Roman" w:hAnsi="Arial" w:cs="Times New Roman"/>
      <w:color w:val="auto"/>
      <w:sz w:val="24"/>
      <w:szCs w:val="20"/>
      <w:lang w:eastAsia="en-GB"/>
    </w:rPr>
  </w:style>
  <w:style w:type="character" w:customStyle="1" w:styleId="BodyTextChar">
    <w:name w:val="Body Text Char"/>
    <w:basedOn w:val="DefaultParagraphFont"/>
    <w:link w:val="BodyText"/>
    <w:rsid w:val="00D51EE7"/>
    <w:rPr>
      <w:rFonts w:ascii="Arial" w:eastAsia="Times New Roman" w:hAnsi="Arial" w:cs="Times New Roman"/>
      <w:sz w:val="24"/>
      <w:szCs w:val="20"/>
      <w:lang w:eastAsia="en-GB"/>
    </w:rPr>
  </w:style>
  <w:style w:type="paragraph" w:styleId="BlockText">
    <w:name w:val="Block Text"/>
    <w:basedOn w:val="Normal"/>
    <w:uiPriority w:val="99"/>
    <w:unhideWhenUsed/>
    <w:rsid w:val="00E16912"/>
    <w:pPr>
      <w:spacing w:after="120"/>
      <w:ind w:left="-113" w:right="-57"/>
    </w:pPr>
    <w:rPr>
      <w:rFonts w:eastAsia="Times New Roman"/>
      <w:color w:val="auto"/>
      <w:sz w:val="20"/>
      <w:szCs w:val="20"/>
      <w:lang w:val="en-US"/>
    </w:rPr>
  </w:style>
  <w:style w:type="table" w:customStyle="1" w:styleId="GSTable1">
    <w:name w:val="GS Table1"/>
    <w:basedOn w:val="TableNormal"/>
    <w:uiPriority w:val="99"/>
    <w:rsid w:val="004F15B2"/>
    <w:pPr>
      <w:spacing w:before="40" w:after="40" w:line="240" w:lineRule="atLeast"/>
    </w:pPr>
    <w:rPr>
      <w:rFonts w:ascii="Calibri" w:hAnsi="Calibri"/>
      <w:sz w:val="20"/>
    </w:rPr>
    <w:tblPr>
      <w:tblInd w:w="113" w:type="dxa"/>
      <w:tblBorders>
        <w:top w:val="single" w:sz="4" w:space="0" w:color="215D66"/>
        <w:left w:val="single" w:sz="4" w:space="0" w:color="215D66"/>
        <w:bottom w:val="single" w:sz="4" w:space="0" w:color="215D66"/>
        <w:right w:val="single" w:sz="4" w:space="0" w:color="215D66"/>
        <w:insideH w:val="single" w:sz="4" w:space="0" w:color="215D66"/>
        <w:insideV w:val="single" w:sz="4" w:space="0" w:color="215D66"/>
      </w:tblBorders>
    </w:tblPr>
    <w:tcPr>
      <w:vAlign w:val="center"/>
    </w:tcPr>
    <w:tblStylePr w:type="firstRow">
      <w:tblPr/>
      <w:tcPr>
        <w:shd w:val="clear" w:color="auto" w:fill="255E3E"/>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styleId="UnresolvedMention">
    <w:name w:val="Unresolved Mention"/>
    <w:basedOn w:val="DefaultParagraphFont"/>
    <w:uiPriority w:val="99"/>
    <w:semiHidden/>
    <w:unhideWhenUsed/>
    <w:rsid w:val="00FC4EAB"/>
    <w:rPr>
      <w:color w:val="605E5C"/>
      <w:shd w:val="clear" w:color="auto" w:fill="E1DFDD"/>
    </w:rPr>
  </w:style>
  <w:style w:type="paragraph" w:styleId="Revision">
    <w:name w:val="Revision"/>
    <w:hidden/>
    <w:uiPriority w:val="99"/>
    <w:semiHidden/>
    <w:rsid w:val="00F632F9"/>
    <w:pPr>
      <w:spacing w:after="0" w:line="240" w:lineRule="auto"/>
    </w:pPr>
    <w:rPr>
      <w:rFonts w:cs="Arial"/>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125553">
      <w:bodyDiv w:val="1"/>
      <w:marLeft w:val="0"/>
      <w:marRight w:val="0"/>
      <w:marTop w:val="0"/>
      <w:marBottom w:val="0"/>
      <w:divBdr>
        <w:top w:val="none" w:sz="0" w:space="0" w:color="auto"/>
        <w:left w:val="none" w:sz="0" w:space="0" w:color="auto"/>
        <w:bottom w:val="none" w:sz="0" w:space="0" w:color="auto"/>
        <w:right w:val="none" w:sz="0" w:space="0" w:color="auto"/>
      </w:divBdr>
    </w:div>
    <w:div w:id="437061579">
      <w:bodyDiv w:val="1"/>
      <w:marLeft w:val="0"/>
      <w:marRight w:val="0"/>
      <w:marTop w:val="0"/>
      <w:marBottom w:val="0"/>
      <w:divBdr>
        <w:top w:val="none" w:sz="0" w:space="0" w:color="auto"/>
        <w:left w:val="none" w:sz="0" w:space="0" w:color="auto"/>
        <w:bottom w:val="none" w:sz="0" w:space="0" w:color="auto"/>
        <w:right w:val="none" w:sz="0" w:space="0" w:color="auto"/>
      </w:divBdr>
    </w:div>
    <w:div w:id="440496963">
      <w:bodyDiv w:val="1"/>
      <w:marLeft w:val="0"/>
      <w:marRight w:val="0"/>
      <w:marTop w:val="0"/>
      <w:marBottom w:val="0"/>
      <w:divBdr>
        <w:top w:val="none" w:sz="0" w:space="0" w:color="auto"/>
        <w:left w:val="none" w:sz="0" w:space="0" w:color="auto"/>
        <w:bottom w:val="none" w:sz="0" w:space="0" w:color="auto"/>
        <w:right w:val="none" w:sz="0" w:space="0" w:color="auto"/>
      </w:divBdr>
    </w:div>
    <w:div w:id="561142813">
      <w:bodyDiv w:val="1"/>
      <w:marLeft w:val="0"/>
      <w:marRight w:val="0"/>
      <w:marTop w:val="0"/>
      <w:marBottom w:val="0"/>
      <w:divBdr>
        <w:top w:val="none" w:sz="0" w:space="0" w:color="auto"/>
        <w:left w:val="none" w:sz="0" w:space="0" w:color="auto"/>
        <w:bottom w:val="none" w:sz="0" w:space="0" w:color="auto"/>
        <w:right w:val="none" w:sz="0" w:space="0" w:color="auto"/>
      </w:divBdr>
    </w:div>
    <w:div w:id="627393660">
      <w:bodyDiv w:val="1"/>
      <w:marLeft w:val="0"/>
      <w:marRight w:val="0"/>
      <w:marTop w:val="0"/>
      <w:marBottom w:val="0"/>
      <w:divBdr>
        <w:top w:val="none" w:sz="0" w:space="0" w:color="auto"/>
        <w:left w:val="none" w:sz="0" w:space="0" w:color="auto"/>
        <w:bottom w:val="none" w:sz="0" w:space="0" w:color="auto"/>
        <w:right w:val="none" w:sz="0" w:space="0" w:color="auto"/>
      </w:divBdr>
    </w:div>
    <w:div w:id="707100374">
      <w:bodyDiv w:val="1"/>
      <w:marLeft w:val="0"/>
      <w:marRight w:val="0"/>
      <w:marTop w:val="0"/>
      <w:marBottom w:val="0"/>
      <w:divBdr>
        <w:top w:val="none" w:sz="0" w:space="0" w:color="auto"/>
        <w:left w:val="none" w:sz="0" w:space="0" w:color="auto"/>
        <w:bottom w:val="none" w:sz="0" w:space="0" w:color="auto"/>
        <w:right w:val="none" w:sz="0" w:space="0" w:color="auto"/>
      </w:divBdr>
    </w:div>
    <w:div w:id="867762756">
      <w:bodyDiv w:val="1"/>
      <w:marLeft w:val="0"/>
      <w:marRight w:val="0"/>
      <w:marTop w:val="0"/>
      <w:marBottom w:val="0"/>
      <w:divBdr>
        <w:top w:val="none" w:sz="0" w:space="0" w:color="auto"/>
        <w:left w:val="none" w:sz="0" w:space="0" w:color="auto"/>
        <w:bottom w:val="none" w:sz="0" w:space="0" w:color="auto"/>
        <w:right w:val="none" w:sz="0" w:space="0" w:color="auto"/>
      </w:divBdr>
    </w:div>
    <w:div w:id="993220483">
      <w:bodyDiv w:val="1"/>
      <w:marLeft w:val="0"/>
      <w:marRight w:val="0"/>
      <w:marTop w:val="0"/>
      <w:marBottom w:val="0"/>
      <w:divBdr>
        <w:top w:val="none" w:sz="0" w:space="0" w:color="auto"/>
        <w:left w:val="none" w:sz="0" w:space="0" w:color="auto"/>
        <w:bottom w:val="none" w:sz="0" w:space="0" w:color="auto"/>
        <w:right w:val="none" w:sz="0" w:space="0" w:color="auto"/>
      </w:divBdr>
    </w:div>
    <w:div w:id="1037201909">
      <w:bodyDiv w:val="1"/>
      <w:marLeft w:val="0"/>
      <w:marRight w:val="0"/>
      <w:marTop w:val="0"/>
      <w:marBottom w:val="0"/>
      <w:divBdr>
        <w:top w:val="none" w:sz="0" w:space="0" w:color="auto"/>
        <w:left w:val="none" w:sz="0" w:space="0" w:color="auto"/>
        <w:bottom w:val="none" w:sz="0" w:space="0" w:color="auto"/>
        <w:right w:val="none" w:sz="0" w:space="0" w:color="auto"/>
      </w:divBdr>
    </w:div>
    <w:div w:id="1069958298">
      <w:bodyDiv w:val="1"/>
      <w:marLeft w:val="0"/>
      <w:marRight w:val="0"/>
      <w:marTop w:val="0"/>
      <w:marBottom w:val="0"/>
      <w:divBdr>
        <w:top w:val="none" w:sz="0" w:space="0" w:color="auto"/>
        <w:left w:val="none" w:sz="0" w:space="0" w:color="auto"/>
        <w:bottom w:val="none" w:sz="0" w:space="0" w:color="auto"/>
        <w:right w:val="none" w:sz="0" w:space="0" w:color="auto"/>
      </w:divBdr>
    </w:div>
    <w:div w:id="1115714929">
      <w:bodyDiv w:val="1"/>
      <w:marLeft w:val="0"/>
      <w:marRight w:val="0"/>
      <w:marTop w:val="0"/>
      <w:marBottom w:val="0"/>
      <w:divBdr>
        <w:top w:val="none" w:sz="0" w:space="0" w:color="auto"/>
        <w:left w:val="none" w:sz="0" w:space="0" w:color="auto"/>
        <w:bottom w:val="none" w:sz="0" w:space="0" w:color="auto"/>
        <w:right w:val="none" w:sz="0" w:space="0" w:color="auto"/>
      </w:divBdr>
    </w:div>
    <w:div w:id="1328172702">
      <w:bodyDiv w:val="1"/>
      <w:marLeft w:val="0"/>
      <w:marRight w:val="0"/>
      <w:marTop w:val="0"/>
      <w:marBottom w:val="0"/>
      <w:divBdr>
        <w:top w:val="none" w:sz="0" w:space="0" w:color="auto"/>
        <w:left w:val="none" w:sz="0" w:space="0" w:color="auto"/>
        <w:bottom w:val="none" w:sz="0" w:space="0" w:color="auto"/>
        <w:right w:val="none" w:sz="0" w:space="0" w:color="auto"/>
      </w:divBdr>
    </w:div>
    <w:div w:id="1369380074">
      <w:bodyDiv w:val="1"/>
      <w:marLeft w:val="0"/>
      <w:marRight w:val="0"/>
      <w:marTop w:val="0"/>
      <w:marBottom w:val="0"/>
      <w:divBdr>
        <w:top w:val="none" w:sz="0" w:space="0" w:color="auto"/>
        <w:left w:val="none" w:sz="0" w:space="0" w:color="auto"/>
        <w:bottom w:val="none" w:sz="0" w:space="0" w:color="auto"/>
        <w:right w:val="none" w:sz="0" w:space="0" w:color="auto"/>
      </w:divBdr>
    </w:div>
    <w:div w:id="1379889520">
      <w:bodyDiv w:val="1"/>
      <w:marLeft w:val="0"/>
      <w:marRight w:val="0"/>
      <w:marTop w:val="0"/>
      <w:marBottom w:val="0"/>
      <w:divBdr>
        <w:top w:val="none" w:sz="0" w:space="0" w:color="auto"/>
        <w:left w:val="none" w:sz="0" w:space="0" w:color="auto"/>
        <w:bottom w:val="none" w:sz="0" w:space="0" w:color="auto"/>
        <w:right w:val="none" w:sz="0" w:space="0" w:color="auto"/>
      </w:divBdr>
    </w:div>
    <w:div w:id="1479683106">
      <w:bodyDiv w:val="1"/>
      <w:marLeft w:val="0"/>
      <w:marRight w:val="0"/>
      <w:marTop w:val="0"/>
      <w:marBottom w:val="0"/>
      <w:divBdr>
        <w:top w:val="none" w:sz="0" w:space="0" w:color="auto"/>
        <w:left w:val="none" w:sz="0" w:space="0" w:color="auto"/>
        <w:bottom w:val="none" w:sz="0" w:space="0" w:color="auto"/>
        <w:right w:val="none" w:sz="0" w:space="0" w:color="auto"/>
      </w:divBdr>
    </w:div>
    <w:div w:id="1618560409">
      <w:bodyDiv w:val="1"/>
      <w:marLeft w:val="0"/>
      <w:marRight w:val="0"/>
      <w:marTop w:val="0"/>
      <w:marBottom w:val="0"/>
      <w:divBdr>
        <w:top w:val="none" w:sz="0" w:space="0" w:color="auto"/>
        <w:left w:val="none" w:sz="0" w:space="0" w:color="auto"/>
        <w:bottom w:val="none" w:sz="0" w:space="0" w:color="auto"/>
        <w:right w:val="none" w:sz="0" w:space="0" w:color="auto"/>
      </w:divBdr>
    </w:div>
    <w:div w:id="1672676329">
      <w:bodyDiv w:val="1"/>
      <w:marLeft w:val="0"/>
      <w:marRight w:val="0"/>
      <w:marTop w:val="0"/>
      <w:marBottom w:val="0"/>
      <w:divBdr>
        <w:top w:val="none" w:sz="0" w:space="0" w:color="auto"/>
        <w:left w:val="none" w:sz="0" w:space="0" w:color="auto"/>
        <w:bottom w:val="none" w:sz="0" w:space="0" w:color="auto"/>
        <w:right w:val="none" w:sz="0" w:space="0" w:color="auto"/>
      </w:divBdr>
    </w:div>
    <w:div w:id="1810781658">
      <w:bodyDiv w:val="1"/>
      <w:marLeft w:val="0"/>
      <w:marRight w:val="0"/>
      <w:marTop w:val="0"/>
      <w:marBottom w:val="0"/>
      <w:divBdr>
        <w:top w:val="none" w:sz="0" w:space="0" w:color="auto"/>
        <w:left w:val="none" w:sz="0" w:space="0" w:color="auto"/>
        <w:bottom w:val="none" w:sz="0" w:space="0" w:color="auto"/>
        <w:right w:val="none" w:sz="0" w:space="0" w:color="auto"/>
      </w:divBdr>
    </w:div>
    <w:div w:id="1927230489">
      <w:bodyDiv w:val="1"/>
      <w:marLeft w:val="0"/>
      <w:marRight w:val="0"/>
      <w:marTop w:val="0"/>
      <w:marBottom w:val="0"/>
      <w:divBdr>
        <w:top w:val="none" w:sz="0" w:space="0" w:color="auto"/>
        <w:left w:val="none" w:sz="0" w:space="0" w:color="auto"/>
        <w:bottom w:val="none" w:sz="0" w:space="0" w:color="auto"/>
        <w:right w:val="none" w:sz="0" w:space="0" w:color="auto"/>
      </w:divBdr>
    </w:div>
    <w:div w:id="201321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2.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diagramColors" Target="diagrams/colors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BD410EE-0DC0-45E4-B157-5EA580EA9C58}" type="doc">
      <dgm:prSet loTypeId="urn:microsoft.com/office/officeart/2005/8/layout/hProcess7" loCatId="list" qsTypeId="urn:microsoft.com/office/officeart/2005/8/quickstyle/simple1" qsCatId="simple" csTypeId="urn:microsoft.com/office/officeart/2005/8/colors/accent1_2" csCatId="accent1" phldr="1"/>
      <dgm:spPr/>
      <dgm:t>
        <a:bodyPr/>
        <a:lstStyle/>
        <a:p>
          <a:endParaRPr lang="en-GB"/>
        </a:p>
      </dgm:t>
    </dgm:pt>
    <dgm:pt modelId="{E66D9F99-C013-439F-982C-2B1D48AF1F0B}">
      <dgm:prSet phldrT="[Text]" custT="1"/>
      <dgm:spPr/>
      <dgm:t>
        <a:bodyPr/>
        <a:lstStyle/>
        <a:p>
          <a:r>
            <a:rPr lang="en-GB" sz="1400"/>
            <a:t>Indicate it is a new item in Row 1</a:t>
          </a:r>
        </a:p>
      </dgm:t>
    </dgm:pt>
    <dgm:pt modelId="{6EC0F31D-2739-42D5-9BB1-550312CDF955}" type="parTrans" cxnId="{CC73B47C-AE48-4BD2-9AB2-1076BF188CF6}">
      <dgm:prSet/>
      <dgm:spPr/>
      <dgm:t>
        <a:bodyPr/>
        <a:lstStyle/>
        <a:p>
          <a:endParaRPr lang="en-GB"/>
        </a:p>
      </dgm:t>
    </dgm:pt>
    <dgm:pt modelId="{C0268345-BEDD-4239-A215-CC6B6A7285DD}" type="sibTrans" cxnId="{CC73B47C-AE48-4BD2-9AB2-1076BF188CF6}">
      <dgm:prSet/>
      <dgm:spPr/>
      <dgm:t>
        <a:bodyPr/>
        <a:lstStyle/>
        <a:p>
          <a:endParaRPr lang="en-GB"/>
        </a:p>
      </dgm:t>
    </dgm:pt>
    <dgm:pt modelId="{1D6BAAF0-7CA2-40B5-BD5F-19583A121BA2}">
      <dgm:prSet phldrT="[Text]" custT="1"/>
      <dgm:spPr/>
      <dgm:t>
        <a:bodyPr/>
        <a:lstStyle/>
        <a:p>
          <a:r>
            <a:rPr lang="en-GB" sz="1400"/>
            <a:t>Add the title of the new item in row 3	</a:t>
          </a:r>
          <a:r>
            <a:rPr lang="en-GB" sz="1000"/>
            <a:t>	</a:t>
          </a:r>
        </a:p>
      </dgm:t>
    </dgm:pt>
    <dgm:pt modelId="{45E550C0-8BDB-44DD-A25E-5D3B60B0866D}" type="parTrans" cxnId="{16A0DAB9-7A46-414D-8B81-8574E2F0FBD1}">
      <dgm:prSet/>
      <dgm:spPr/>
      <dgm:t>
        <a:bodyPr/>
        <a:lstStyle/>
        <a:p>
          <a:endParaRPr lang="en-GB"/>
        </a:p>
      </dgm:t>
    </dgm:pt>
    <dgm:pt modelId="{716C3EFA-BB89-4C3B-8294-A376C2C74A36}" type="sibTrans" cxnId="{16A0DAB9-7A46-414D-8B81-8574E2F0FBD1}">
      <dgm:prSet/>
      <dgm:spPr/>
      <dgm:t>
        <a:bodyPr/>
        <a:lstStyle/>
        <a:p>
          <a:endParaRPr lang="en-GB"/>
        </a:p>
      </dgm:t>
    </dgm:pt>
    <dgm:pt modelId="{A59AD587-DAE8-4C7A-9B76-C9A0C0633F59}">
      <dgm:prSet phldrT="[Text]"/>
      <dgm:spPr/>
      <dgm:t>
        <a:bodyPr/>
        <a:lstStyle/>
        <a:p>
          <a:endParaRPr lang="en-GB"/>
        </a:p>
      </dgm:t>
    </dgm:pt>
    <dgm:pt modelId="{52DD2521-D089-4746-88C9-46107BFAEB8B}" type="parTrans" cxnId="{135357C4-1FA1-4F34-BE03-889AFA041DC2}">
      <dgm:prSet/>
      <dgm:spPr/>
      <dgm:t>
        <a:bodyPr/>
        <a:lstStyle/>
        <a:p>
          <a:endParaRPr lang="en-GB"/>
        </a:p>
      </dgm:t>
    </dgm:pt>
    <dgm:pt modelId="{B1487575-436E-43BB-A543-3F8F174E6C63}" type="sibTrans" cxnId="{135357C4-1FA1-4F34-BE03-889AFA041DC2}">
      <dgm:prSet/>
      <dgm:spPr/>
      <dgm:t>
        <a:bodyPr/>
        <a:lstStyle/>
        <a:p>
          <a:endParaRPr lang="en-GB"/>
        </a:p>
      </dgm:t>
    </dgm:pt>
    <dgm:pt modelId="{FEBAAC91-BE18-4414-9DD6-E896A44A6C96}">
      <dgm:prSet phldrT="[Text]" custT="1"/>
      <dgm:spPr/>
      <dgm:t>
        <a:bodyPr/>
        <a:lstStyle/>
        <a:p>
          <a:r>
            <a:rPr lang="en-GB" sz="1400"/>
            <a:t>Add the description of the new item in row 5</a:t>
          </a:r>
          <a:r>
            <a:rPr lang="en-GB" sz="1000"/>
            <a:t>	</a:t>
          </a:r>
        </a:p>
      </dgm:t>
    </dgm:pt>
    <dgm:pt modelId="{FE994503-5283-4518-A584-17BF89E46F50}" type="parTrans" cxnId="{0E123E9F-AB74-4CB2-B5A9-20DEC12C95C0}">
      <dgm:prSet/>
      <dgm:spPr/>
      <dgm:t>
        <a:bodyPr/>
        <a:lstStyle/>
        <a:p>
          <a:endParaRPr lang="en-GB"/>
        </a:p>
      </dgm:t>
    </dgm:pt>
    <dgm:pt modelId="{7E3A682D-0C24-4024-A203-368D86BA6B20}" type="sibTrans" cxnId="{0E123E9F-AB74-4CB2-B5A9-20DEC12C95C0}">
      <dgm:prSet/>
      <dgm:spPr/>
      <dgm:t>
        <a:bodyPr/>
        <a:lstStyle/>
        <a:p>
          <a:endParaRPr lang="en-GB"/>
        </a:p>
      </dgm:t>
    </dgm:pt>
    <dgm:pt modelId="{E2C98D4C-64CD-47BB-872A-436FB18AF029}">
      <dgm:prSet phldrT="[Text]"/>
      <dgm:spPr/>
      <dgm:t>
        <a:bodyPr/>
        <a:lstStyle/>
        <a:p>
          <a:endParaRPr lang="en-GB"/>
        </a:p>
      </dgm:t>
    </dgm:pt>
    <dgm:pt modelId="{AFB07F68-BCD1-46A3-8BE8-3D309A95890C}" type="sibTrans" cxnId="{4D1B34FA-7714-4511-BC7C-ED6E44AE54CD}">
      <dgm:prSet/>
      <dgm:spPr/>
      <dgm:t>
        <a:bodyPr/>
        <a:lstStyle/>
        <a:p>
          <a:endParaRPr lang="en-GB"/>
        </a:p>
      </dgm:t>
    </dgm:pt>
    <dgm:pt modelId="{7445D5A7-7D07-4780-A11F-D75A3740382F}" type="parTrans" cxnId="{4D1B34FA-7714-4511-BC7C-ED6E44AE54CD}">
      <dgm:prSet/>
      <dgm:spPr/>
      <dgm:t>
        <a:bodyPr/>
        <a:lstStyle/>
        <a:p>
          <a:endParaRPr lang="en-GB"/>
        </a:p>
      </dgm:t>
    </dgm:pt>
    <dgm:pt modelId="{8EF38C71-5EF5-4B9E-8F7F-CF9EF6FA1460}">
      <dgm:prSet phldrT="[Text]"/>
      <dgm:spPr/>
      <dgm:t>
        <a:bodyPr/>
        <a:lstStyle/>
        <a:p>
          <a:endParaRPr lang="en-GB"/>
        </a:p>
      </dgm:t>
    </dgm:pt>
    <dgm:pt modelId="{A5CE982C-82A0-4989-BF10-29A3FB3A2473}" type="sibTrans" cxnId="{AF222B4A-CB5E-40B6-92E5-3156C2AB3BC0}">
      <dgm:prSet/>
      <dgm:spPr/>
      <dgm:t>
        <a:bodyPr/>
        <a:lstStyle/>
        <a:p>
          <a:endParaRPr lang="en-GB"/>
        </a:p>
      </dgm:t>
    </dgm:pt>
    <dgm:pt modelId="{C7D5806D-A62E-429F-86F8-51906964261F}" type="parTrans" cxnId="{AF222B4A-CB5E-40B6-92E5-3156C2AB3BC0}">
      <dgm:prSet/>
      <dgm:spPr/>
      <dgm:t>
        <a:bodyPr/>
        <a:lstStyle/>
        <a:p>
          <a:endParaRPr lang="en-GB"/>
        </a:p>
      </dgm:t>
    </dgm:pt>
    <dgm:pt modelId="{3C364578-EC74-4B7D-B738-5A506DEA32A5}">
      <dgm:prSet/>
      <dgm:spPr/>
      <dgm:t>
        <a:bodyPr/>
        <a:lstStyle/>
        <a:p>
          <a:r>
            <a:rPr lang="en-GB"/>
            <a:t>	</a:t>
          </a:r>
        </a:p>
      </dgm:t>
    </dgm:pt>
    <dgm:pt modelId="{44C474F5-C653-476B-9DCA-8999B8C35179}" type="parTrans" cxnId="{DF5E764F-03AC-4B1B-87BD-ED52BE54E2ED}">
      <dgm:prSet/>
      <dgm:spPr/>
      <dgm:t>
        <a:bodyPr/>
        <a:lstStyle/>
        <a:p>
          <a:endParaRPr lang="en-GB"/>
        </a:p>
      </dgm:t>
    </dgm:pt>
    <dgm:pt modelId="{3824AD04-5ADD-4282-9040-62EACE67D0C0}" type="sibTrans" cxnId="{DF5E764F-03AC-4B1B-87BD-ED52BE54E2ED}">
      <dgm:prSet/>
      <dgm:spPr/>
      <dgm:t>
        <a:bodyPr/>
        <a:lstStyle/>
        <a:p>
          <a:endParaRPr lang="en-GB"/>
        </a:p>
      </dgm:t>
    </dgm:pt>
    <dgm:pt modelId="{8D69B07C-E49B-42CE-AFA4-E2E6194BD905}">
      <dgm:prSet custT="1"/>
      <dgm:spPr/>
      <dgm:t>
        <a:bodyPr/>
        <a:lstStyle/>
        <a:p>
          <a:r>
            <a:rPr lang="en-GB" sz="1400"/>
            <a:t>Provide the reason for requesting the new item in row 6</a:t>
          </a:r>
        </a:p>
      </dgm:t>
    </dgm:pt>
    <dgm:pt modelId="{3D56607A-37F1-42C3-BD85-F506D739B89C}" type="parTrans" cxnId="{50264DE3-07F5-44B0-A977-01F220600D63}">
      <dgm:prSet/>
      <dgm:spPr/>
      <dgm:t>
        <a:bodyPr/>
        <a:lstStyle/>
        <a:p>
          <a:endParaRPr lang="en-GB"/>
        </a:p>
      </dgm:t>
    </dgm:pt>
    <dgm:pt modelId="{0B779E69-8B1F-42DD-A6A9-FC15444E3D53}" type="sibTrans" cxnId="{50264DE3-07F5-44B0-A977-01F220600D63}">
      <dgm:prSet/>
      <dgm:spPr/>
      <dgm:t>
        <a:bodyPr/>
        <a:lstStyle/>
        <a:p>
          <a:endParaRPr lang="en-GB"/>
        </a:p>
      </dgm:t>
    </dgm:pt>
    <dgm:pt modelId="{A300EF24-CEEC-4D26-A6F5-4D002CF78107}" type="pres">
      <dgm:prSet presAssocID="{0BD410EE-0DC0-45E4-B157-5EA580EA9C58}" presName="Name0" presStyleCnt="0">
        <dgm:presLayoutVars>
          <dgm:dir/>
          <dgm:animLvl val="lvl"/>
          <dgm:resizeHandles val="exact"/>
        </dgm:presLayoutVars>
      </dgm:prSet>
      <dgm:spPr/>
    </dgm:pt>
    <dgm:pt modelId="{839BF02C-504A-4C5C-9CF6-970602D33FCD}" type="pres">
      <dgm:prSet presAssocID="{E2C98D4C-64CD-47BB-872A-436FB18AF029}" presName="compositeNode" presStyleCnt="0">
        <dgm:presLayoutVars>
          <dgm:bulletEnabled val="1"/>
        </dgm:presLayoutVars>
      </dgm:prSet>
      <dgm:spPr/>
    </dgm:pt>
    <dgm:pt modelId="{FFD7DE95-3573-430F-8192-D33BD7071314}" type="pres">
      <dgm:prSet presAssocID="{E2C98D4C-64CD-47BB-872A-436FB18AF029}" presName="bgRect" presStyleLbl="node1" presStyleIdx="0" presStyleCnt="4"/>
      <dgm:spPr/>
    </dgm:pt>
    <dgm:pt modelId="{F26C477A-FA0D-4C42-B57C-31C357064D7A}" type="pres">
      <dgm:prSet presAssocID="{E2C98D4C-64CD-47BB-872A-436FB18AF029}" presName="parentNode" presStyleLbl="node1" presStyleIdx="0" presStyleCnt="4">
        <dgm:presLayoutVars>
          <dgm:chMax val="0"/>
          <dgm:bulletEnabled val="1"/>
        </dgm:presLayoutVars>
      </dgm:prSet>
      <dgm:spPr/>
    </dgm:pt>
    <dgm:pt modelId="{3BD4C6E6-E53F-4BC1-AC09-4FAB3E77894A}" type="pres">
      <dgm:prSet presAssocID="{E2C98D4C-64CD-47BB-872A-436FB18AF029}" presName="childNode" presStyleLbl="node1" presStyleIdx="0" presStyleCnt="4">
        <dgm:presLayoutVars>
          <dgm:bulletEnabled val="1"/>
        </dgm:presLayoutVars>
      </dgm:prSet>
      <dgm:spPr/>
    </dgm:pt>
    <dgm:pt modelId="{5653D211-BB37-487D-A379-532F23DA0A8D}" type="pres">
      <dgm:prSet presAssocID="{AFB07F68-BCD1-46A3-8BE8-3D309A95890C}" presName="hSp" presStyleCnt="0"/>
      <dgm:spPr/>
    </dgm:pt>
    <dgm:pt modelId="{E1B71430-433F-4C1D-98C7-BD88FCADC041}" type="pres">
      <dgm:prSet presAssocID="{AFB07F68-BCD1-46A3-8BE8-3D309A95890C}" presName="vProcSp" presStyleCnt="0"/>
      <dgm:spPr/>
    </dgm:pt>
    <dgm:pt modelId="{98179D4E-2D58-49E9-A74C-BED6701BED06}" type="pres">
      <dgm:prSet presAssocID="{AFB07F68-BCD1-46A3-8BE8-3D309A95890C}" presName="vSp1" presStyleCnt="0"/>
      <dgm:spPr/>
    </dgm:pt>
    <dgm:pt modelId="{3778E945-6E3F-411D-B188-20AB7809BB5D}" type="pres">
      <dgm:prSet presAssocID="{AFB07F68-BCD1-46A3-8BE8-3D309A95890C}" presName="simulatedConn" presStyleLbl="solidFgAcc1" presStyleIdx="0" presStyleCnt="3"/>
      <dgm:spPr/>
    </dgm:pt>
    <dgm:pt modelId="{5FEACE4D-5B75-402D-B108-69CCA5981B17}" type="pres">
      <dgm:prSet presAssocID="{AFB07F68-BCD1-46A3-8BE8-3D309A95890C}" presName="vSp2" presStyleCnt="0"/>
      <dgm:spPr/>
    </dgm:pt>
    <dgm:pt modelId="{5025E463-2725-4854-92BA-2371A1938F3B}" type="pres">
      <dgm:prSet presAssocID="{AFB07F68-BCD1-46A3-8BE8-3D309A95890C}" presName="sibTrans" presStyleCnt="0"/>
      <dgm:spPr/>
    </dgm:pt>
    <dgm:pt modelId="{BD0DB291-ECA8-456C-ADC2-32D30DA32922}" type="pres">
      <dgm:prSet presAssocID="{8EF38C71-5EF5-4B9E-8F7F-CF9EF6FA1460}" presName="compositeNode" presStyleCnt="0">
        <dgm:presLayoutVars>
          <dgm:bulletEnabled val="1"/>
        </dgm:presLayoutVars>
      </dgm:prSet>
      <dgm:spPr/>
    </dgm:pt>
    <dgm:pt modelId="{090B856A-5E0E-4335-BC52-573C72C04D82}" type="pres">
      <dgm:prSet presAssocID="{8EF38C71-5EF5-4B9E-8F7F-CF9EF6FA1460}" presName="bgRect" presStyleLbl="node1" presStyleIdx="1" presStyleCnt="4"/>
      <dgm:spPr/>
    </dgm:pt>
    <dgm:pt modelId="{65AF6BE8-6707-4455-BB9E-82196F7976AF}" type="pres">
      <dgm:prSet presAssocID="{8EF38C71-5EF5-4B9E-8F7F-CF9EF6FA1460}" presName="parentNode" presStyleLbl="node1" presStyleIdx="1" presStyleCnt="4">
        <dgm:presLayoutVars>
          <dgm:chMax val="0"/>
          <dgm:bulletEnabled val="1"/>
        </dgm:presLayoutVars>
      </dgm:prSet>
      <dgm:spPr/>
    </dgm:pt>
    <dgm:pt modelId="{FEFF657F-CE44-407F-B9F9-7B168A0F1ED4}" type="pres">
      <dgm:prSet presAssocID="{8EF38C71-5EF5-4B9E-8F7F-CF9EF6FA1460}" presName="childNode" presStyleLbl="node1" presStyleIdx="1" presStyleCnt="4">
        <dgm:presLayoutVars>
          <dgm:bulletEnabled val="1"/>
        </dgm:presLayoutVars>
      </dgm:prSet>
      <dgm:spPr/>
    </dgm:pt>
    <dgm:pt modelId="{3AEEFF8A-9B7B-48CE-A910-DDA4BD108432}" type="pres">
      <dgm:prSet presAssocID="{A5CE982C-82A0-4989-BF10-29A3FB3A2473}" presName="hSp" presStyleCnt="0"/>
      <dgm:spPr/>
    </dgm:pt>
    <dgm:pt modelId="{9DA5A81C-00B7-4415-B509-9C6268275124}" type="pres">
      <dgm:prSet presAssocID="{A5CE982C-82A0-4989-BF10-29A3FB3A2473}" presName="vProcSp" presStyleCnt="0"/>
      <dgm:spPr/>
    </dgm:pt>
    <dgm:pt modelId="{EC45D758-20D3-41AE-8817-B6FB1754EA02}" type="pres">
      <dgm:prSet presAssocID="{A5CE982C-82A0-4989-BF10-29A3FB3A2473}" presName="vSp1" presStyleCnt="0"/>
      <dgm:spPr/>
    </dgm:pt>
    <dgm:pt modelId="{496B0DAD-73A2-4298-8705-8856C7EED2FE}" type="pres">
      <dgm:prSet presAssocID="{A5CE982C-82A0-4989-BF10-29A3FB3A2473}" presName="simulatedConn" presStyleLbl="solidFgAcc1" presStyleIdx="1" presStyleCnt="3"/>
      <dgm:spPr/>
    </dgm:pt>
    <dgm:pt modelId="{91415789-D1C4-416C-9988-87627974A1CB}" type="pres">
      <dgm:prSet presAssocID="{A5CE982C-82A0-4989-BF10-29A3FB3A2473}" presName="vSp2" presStyleCnt="0"/>
      <dgm:spPr/>
    </dgm:pt>
    <dgm:pt modelId="{93DCA388-276B-4357-97DC-28AE3D3B2B4E}" type="pres">
      <dgm:prSet presAssocID="{A5CE982C-82A0-4989-BF10-29A3FB3A2473}" presName="sibTrans" presStyleCnt="0"/>
      <dgm:spPr/>
    </dgm:pt>
    <dgm:pt modelId="{4FC791B4-DE7D-4ABC-8584-B845753F5A3E}" type="pres">
      <dgm:prSet presAssocID="{A59AD587-DAE8-4C7A-9B76-C9A0C0633F59}" presName="compositeNode" presStyleCnt="0">
        <dgm:presLayoutVars>
          <dgm:bulletEnabled val="1"/>
        </dgm:presLayoutVars>
      </dgm:prSet>
      <dgm:spPr/>
    </dgm:pt>
    <dgm:pt modelId="{DCD85CA9-E6C2-416D-9659-20C4DCECCE0F}" type="pres">
      <dgm:prSet presAssocID="{A59AD587-DAE8-4C7A-9B76-C9A0C0633F59}" presName="bgRect" presStyleLbl="node1" presStyleIdx="2" presStyleCnt="4"/>
      <dgm:spPr/>
    </dgm:pt>
    <dgm:pt modelId="{53535203-2BFE-4154-AAD6-DDEE88F9810F}" type="pres">
      <dgm:prSet presAssocID="{A59AD587-DAE8-4C7A-9B76-C9A0C0633F59}" presName="parentNode" presStyleLbl="node1" presStyleIdx="2" presStyleCnt="4">
        <dgm:presLayoutVars>
          <dgm:chMax val="0"/>
          <dgm:bulletEnabled val="1"/>
        </dgm:presLayoutVars>
      </dgm:prSet>
      <dgm:spPr/>
    </dgm:pt>
    <dgm:pt modelId="{0DD6420A-2574-43ED-8C25-6DD6E86632F3}" type="pres">
      <dgm:prSet presAssocID="{A59AD587-DAE8-4C7A-9B76-C9A0C0633F59}" presName="childNode" presStyleLbl="node1" presStyleIdx="2" presStyleCnt="4">
        <dgm:presLayoutVars>
          <dgm:bulletEnabled val="1"/>
        </dgm:presLayoutVars>
      </dgm:prSet>
      <dgm:spPr/>
    </dgm:pt>
    <dgm:pt modelId="{F7884C2A-B651-4DFC-84CA-A537AAC6B644}" type="pres">
      <dgm:prSet presAssocID="{B1487575-436E-43BB-A543-3F8F174E6C63}" presName="hSp" presStyleCnt="0"/>
      <dgm:spPr/>
    </dgm:pt>
    <dgm:pt modelId="{CF4D7ECF-5F20-42D0-8269-3E816F206126}" type="pres">
      <dgm:prSet presAssocID="{B1487575-436E-43BB-A543-3F8F174E6C63}" presName="vProcSp" presStyleCnt="0"/>
      <dgm:spPr/>
    </dgm:pt>
    <dgm:pt modelId="{0344FEAD-F3FA-4D30-BF78-9546BF8FB5DE}" type="pres">
      <dgm:prSet presAssocID="{B1487575-436E-43BB-A543-3F8F174E6C63}" presName="vSp1" presStyleCnt="0"/>
      <dgm:spPr/>
    </dgm:pt>
    <dgm:pt modelId="{4F4677EE-428F-4919-905E-0E3399FB14B2}" type="pres">
      <dgm:prSet presAssocID="{B1487575-436E-43BB-A543-3F8F174E6C63}" presName="simulatedConn" presStyleLbl="solidFgAcc1" presStyleIdx="2" presStyleCnt="3"/>
      <dgm:spPr/>
    </dgm:pt>
    <dgm:pt modelId="{B5741FC6-7374-458E-8B50-108597200466}" type="pres">
      <dgm:prSet presAssocID="{B1487575-436E-43BB-A543-3F8F174E6C63}" presName="vSp2" presStyleCnt="0"/>
      <dgm:spPr/>
    </dgm:pt>
    <dgm:pt modelId="{3EC170CC-2BA6-4D67-A402-2C66074CA0F7}" type="pres">
      <dgm:prSet presAssocID="{B1487575-436E-43BB-A543-3F8F174E6C63}" presName="sibTrans" presStyleCnt="0"/>
      <dgm:spPr/>
    </dgm:pt>
    <dgm:pt modelId="{F48051FF-D5E2-4DA0-A05B-EA50DEBC519E}" type="pres">
      <dgm:prSet presAssocID="{3C364578-EC74-4B7D-B738-5A506DEA32A5}" presName="compositeNode" presStyleCnt="0">
        <dgm:presLayoutVars>
          <dgm:bulletEnabled val="1"/>
        </dgm:presLayoutVars>
      </dgm:prSet>
      <dgm:spPr/>
    </dgm:pt>
    <dgm:pt modelId="{94BF07BF-085C-4D32-A309-AEAF1970304B}" type="pres">
      <dgm:prSet presAssocID="{3C364578-EC74-4B7D-B738-5A506DEA32A5}" presName="bgRect" presStyleLbl="node1" presStyleIdx="3" presStyleCnt="4"/>
      <dgm:spPr/>
    </dgm:pt>
    <dgm:pt modelId="{FCA22350-4FD2-4072-B85B-8347EF5D1DE9}" type="pres">
      <dgm:prSet presAssocID="{3C364578-EC74-4B7D-B738-5A506DEA32A5}" presName="parentNode" presStyleLbl="node1" presStyleIdx="3" presStyleCnt="4">
        <dgm:presLayoutVars>
          <dgm:chMax val="0"/>
          <dgm:bulletEnabled val="1"/>
        </dgm:presLayoutVars>
      </dgm:prSet>
      <dgm:spPr/>
    </dgm:pt>
    <dgm:pt modelId="{5BCC6B48-BC39-4369-94D7-8FE0440E7615}" type="pres">
      <dgm:prSet presAssocID="{3C364578-EC74-4B7D-B738-5A506DEA32A5}" presName="childNode" presStyleLbl="node1" presStyleIdx="3" presStyleCnt="4">
        <dgm:presLayoutVars>
          <dgm:bulletEnabled val="1"/>
        </dgm:presLayoutVars>
      </dgm:prSet>
      <dgm:spPr/>
    </dgm:pt>
  </dgm:ptLst>
  <dgm:cxnLst>
    <dgm:cxn modelId="{84343D03-BC7D-4CC2-9238-D94E5587C739}" type="presOf" srcId="{8EF38C71-5EF5-4B9E-8F7F-CF9EF6FA1460}" destId="{090B856A-5E0E-4335-BC52-573C72C04D82}" srcOrd="0" destOrd="0" presId="urn:microsoft.com/office/officeart/2005/8/layout/hProcess7"/>
    <dgm:cxn modelId="{2AE1DF0C-EA67-4564-8783-814233118864}" type="presOf" srcId="{E2C98D4C-64CD-47BB-872A-436FB18AF029}" destId="{F26C477A-FA0D-4C42-B57C-31C357064D7A}" srcOrd="1" destOrd="0" presId="urn:microsoft.com/office/officeart/2005/8/layout/hProcess7"/>
    <dgm:cxn modelId="{F963A027-844E-42C9-84AA-9A94D771C052}" type="presOf" srcId="{A59AD587-DAE8-4C7A-9B76-C9A0C0633F59}" destId="{DCD85CA9-E6C2-416D-9659-20C4DCECCE0F}" srcOrd="0" destOrd="0" presId="urn:microsoft.com/office/officeart/2005/8/layout/hProcess7"/>
    <dgm:cxn modelId="{0EA0AB30-A796-4F04-B29A-615A02EB6A6D}" type="presOf" srcId="{1D6BAAF0-7CA2-40B5-BD5F-19583A121BA2}" destId="{FEFF657F-CE44-407F-B9F9-7B168A0F1ED4}" srcOrd="0" destOrd="0" presId="urn:microsoft.com/office/officeart/2005/8/layout/hProcess7"/>
    <dgm:cxn modelId="{2A354135-3580-47EB-9E26-9A042F76F6B1}" type="presOf" srcId="{3C364578-EC74-4B7D-B738-5A506DEA32A5}" destId="{FCA22350-4FD2-4072-B85B-8347EF5D1DE9}" srcOrd="1" destOrd="0" presId="urn:microsoft.com/office/officeart/2005/8/layout/hProcess7"/>
    <dgm:cxn modelId="{C3013C5E-CECF-4213-828B-2485A4EED99B}" type="presOf" srcId="{E2C98D4C-64CD-47BB-872A-436FB18AF029}" destId="{FFD7DE95-3573-430F-8192-D33BD7071314}" srcOrd="0" destOrd="0" presId="urn:microsoft.com/office/officeart/2005/8/layout/hProcess7"/>
    <dgm:cxn modelId="{AF222B4A-CB5E-40B6-92E5-3156C2AB3BC0}" srcId="{0BD410EE-0DC0-45E4-B157-5EA580EA9C58}" destId="{8EF38C71-5EF5-4B9E-8F7F-CF9EF6FA1460}" srcOrd="1" destOrd="0" parTransId="{C7D5806D-A62E-429F-86F8-51906964261F}" sibTransId="{A5CE982C-82A0-4989-BF10-29A3FB3A2473}"/>
    <dgm:cxn modelId="{5D94734B-D783-4D7A-B211-2004C6833032}" type="presOf" srcId="{A59AD587-DAE8-4C7A-9B76-C9A0C0633F59}" destId="{53535203-2BFE-4154-AAD6-DDEE88F9810F}" srcOrd="1" destOrd="0" presId="urn:microsoft.com/office/officeart/2005/8/layout/hProcess7"/>
    <dgm:cxn modelId="{DF5E764F-03AC-4B1B-87BD-ED52BE54E2ED}" srcId="{0BD410EE-0DC0-45E4-B157-5EA580EA9C58}" destId="{3C364578-EC74-4B7D-B738-5A506DEA32A5}" srcOrd="3" destOrd="0" parTransId="{44C474F5-C653-476B-9DCA-8999B8C35179}" sibTransId="{3824AD04-5ADD-4282-9040-62EACE67D0C0}"/>
    <dgm:cxn modelId="{59780954-1E57-4703-B73D-4FCE054EF02E}" type="presOf" srcId="{FEBAAC91-BE18-4414-9DD6-E896A44A6C96}" destId="{0DD6420A-2574-43ED-8C25-6DD6E86632F3}" srcOrd="0" destOrd="0" presId="urn:microsoft.com/office/officeart/2005/8/layout/hProcess7"/>
    <dgm:cxn modelId="{CC73B47C-AE48-4BD2-9AB2-1076BF188CF6}" srcId="{E2C98D4C-64CD-47BB-872A-436FB18AF029}" destId="{E66D9F99-C013-439F-982C-2B1D48AF1F0B}" srcOrd="0" destOrd="0" parTransId="{6EC0F31D-2739-42D5-9BB1-550312CDF955}" sibTransId="{C0268345-BEDD-4239-A215-CC6B6A7285DD}"/>
    <dgm:cxn modelId="{9E5C7381-D4D4-4EB2-B76B-DF2AB7A73C6E}" type="presOf" srcId="{E66D9F99-C013-439F-982C-2B1D48AF1F0B}" destId="{3BD4C6E6-E53F-4BC1-AC09-4FAB3E77894A}" srcOrd="0" destOrd="0" presId="urn:microsoft.com/office/officeart/2005/8/layout/hProcess7"/>
    <dgm:cxn modelId="{717A329F-2B6F-40A9-B6C5-05A2388262E1}" type="presOf" srcId="{3C364578-EC74-4B7D-B738-5A506DEA32A5}" destId="{94BF07BF-085C-4D32-A309-AEAF1970304B}" srcOrd="0" destOrd="0" presId="urn:microsoft.com/office/officeart/2005/8/layout/hProcess7"/>
    <dgm:cxn modelId="{0E123E9F-AB74-4CB2-B5A9-20DEC12C95C0}" srcId="{A59AD587-DAE8-4C7A-9B76-C9A0C0633F59}" destId="{FEBAAC91-BE18-4414-9DD6-E896A44A6C96}" srcOrd="0" destOrd="0" parTransId="{FE994503-5283-4518-A584-17BF89E46F50}" sibTransId="{7E3A682D-0C24-4024-A203-368D86BA6B20}"/>
    <dgm:cxn modelId="{16A0DAB9-7A46-414D-8B81-8574E2F0FBD1}" srcId="{8EF38C71-5EF5-4B9E-8F7F-CF9EF6FA1460}" destId="{1D6BAAF0-7CA2-40B5-BD5F-19583A121BA2}" srcOrd="0" destOrd="0" parTransId="{45E550C0-8BDB-44DD-A25E-5D3B60B0866D}" sibTransId="{716C3EFA-BB89-4C3B-8294-A376C2C74A36}"/>
    <dgm:cxn modelId="{135357C4-1FA1-4F34-BE03-889AFA041DC2}" srcId="{0BD410EE-0DC0-45E4-B157-5EA580EA9C58}" destId="{A59AD587-DAE8-4C7A-9B76-C9A0C0633F59}" srcOrd="2" destOrd="0" parTransId="{52DD2521-D089-4746-88C9-46107BFAEB8B}" sibTransId="{B1487575-436E-43BB-A543-3F8F174E6C63}"/>
    <dgm:cxn modelId="{869568D7-4686-4319-A079-2DBAE9CA7DBB}" type="presOf" srcId="{0BD410EE-0DC0-45E4-B157-5EA580EA9C58}" destId="{A300EF24-CEEC-4D26-A6F5-4D002CF78107}" srcOrd="0" destOrd="0" presId="urn:microsoft.com/office/officeart/2005/8/layout/hProcess7"/>
    <dgm:cxn modelId="{50264DE3-07F5-44B0-A977-01F220600D63}" srcId="{3C364578-EC74-4B7D-B738-5A506DEA32A5}" destId="{8D69B07C-E49B-42CE-AFA4-E2E6194BD905}" srcOrd="0" destOrd="0" parTransId="{3D56607A-37F1-42C3-BD85-F506D739B89C}" sibTransId="{0B779E69-8B1F-42DD-A6A9-FC15444E3D53}"/>
    <dgm:cxn modelId="{AF08EDE9-3B81-4523-82BC-CFF6C23E658C}" type="presOf" srcId="{8EF38C71-5EF5-4B9E-8F7F-CF9EF6FA1460}" destId="{65AF6BE8-6707-4455-BB9E-82196F7976AF}" srcOrd="1" destOrd="0" presId="urn:microsoft.com/office/officeart/2005/8/layout/hProcess7"/>
    <dgm:cxn modelId="{C214F7F7-9F23-4C1B-8481-75738578A2DD}" type="presOf" srcId="{8D69B07C-E49B-42CE-AFA4-E2E6194BD905}" destId="{5BCC6B48-BC39-4369-94D7-8FE0440E7615}" srcOrd="0" destOrd="0" presId="urn:microsoft.com/office/officeart/2005/8/layout/hProcess7"/>
    <dgm:cxn modelId="{4D1B34FA-7714-4511-BC7C-ED6E44AE54CD}" srcId="{0BD410EE-0DC0-45E4-B157-5EA580EA9C58}" destId="{E2C98D4C-64CD-47BB-872A-436FB18AF029}" srcOrd="0" destOrd="0" parTransId="{7445D5A7-7D07-4780-A11F-D75A3740382F}" sibTransId="{AFB07F68-BCD1-46A3-8BE8-3D309A95890C}"/>
    <dgm:cxn modelId="{E4EBE442-0CB6-41C9-87FC-BD6BBFE58BEA}" type="presParOf" srcId="{A300EF24-CEEC-4D26-A6F5-4D002CF78107}" destId="{839BF02C-504A-4C5C-9CF6-970602D33FCD}" srcOrd="0" destOrd="0" presId="urn:microsoft.com/office/officeart/2005/8/layout/hProcess7"/>
    <dgm:cxn modelId="{C33CB1B8-F235-478B-83AE-500B9229B8F7}" type="presParOf" srcId="{839BF02C-504A-4C5C-9CF6-970602D33FCD}" destId="{FFD7DE95-3573-430F-8192-D33BD7071314}" srcOrd="0" destOrd="0" presId="urn:microsoft.com/office/officeart/2005/8/layout/hProcess7"/>
    <dgm:cxn modelId="{E992E8DB-EDAB-4ABC-93F3-14D896360EAF}" type="presParOf" srcId="{839BF02C-504A-4C5C-9CF6-970602D33FCD}" destId="{F26C477A-FA0D-4C42-B57C-31C357064D7A}" srcOrd="1" destOrd="0" presId="urn:microsoft.com/office/officeart/2005/8/layout/hProcess7"/>
    <dgm:cxn modelId="{C1630157-AD82-44BE-9460-3799A8CA3B46}" type="presParOf" srcId="{839BF02C-504A-4C5C-9CF6-970602D33FCD}" destId="{3BD4C6E6-E53F-4BC1-AC09-4FAB3E77894A}" srcOrd="2" destOrd="0" presId="urn:microsoft.com/office/officeart/2005/8/layout/hProcess7"/>
    <dgm:cxn modelId="{E39CBF81-FEE6-468A-9254-F3F363D132ED}" type="presParOf" srcId="{A300EF24-CEEC-4D26-A6F5-4D002CF78107}" destId="{5653D211-BB37-487D-A379-532F23DA0A8D}" srcOrd="1" destOrd="0" presId="urn:microsoft.com/office/officeart/2005/8/layout/hProcess7"/>
    <dgm:cxn modelId="{C9FCB6D9-3910-49A6-AC33-68AD69BA2BC8}" type="presParOf" srcId="{A300EF24-CEEC-4D26-A6F5-4D002CF78107}" destId="{E1B71430-433F-4C1D-98C7-BD88FCADC041}" srcOrd="2" destOrd="0" presId="urn:microsoft.com/office/officeart/2005/8/layout/hProcess7"/>
    <dgm:cxn modelId="{2EA16B47-9A91-4A3C-B0B8-906638FF4DC2}" type="presParOf" srcId="{E1B71430-433F-4C1D-98C7-BD88FCADC041}" destId="{98179D4E-2D58-49E9-A74C-BED6701BED06}" srcOrd="0" destOrd="0" presId="urn:microsoft.com/office/officeart/2005/8/layout/hProcess7"/>
    <dgm:cxn modelId="{E57B6CE4-5444-44A4-BA43-E7D38EEBB8C1}" type="presParOf" srcId="{E1B71430-433F-4C1D-98C7-BD88FCADC041}" destId="{3778E945-6E3F-411D-B188-20AB7809BB5D}" srcOrd="1" destOrd="0" presId="urn:microsoft.com/office/officeart/2005/8/layout/hProcess7"/>
    <dgm:cxn modelId="{1CD97836-300A-47FE-8350-D6FA44F807B7}" type="presParOf" srcId="{E1B71430-433F-4C1D-98C7-BD88FCADC041}" destId="{5FEACE4D-5B75-402D-B108-69CCA5981B17}" srcOrd="2" destOrd="0" presId="urn:microsoft.com/office/officeart/2005/8/layout/hProcess7"/>
    <dgm:cxn modelId="{5ED90593-0D4E-41CE-9F62-AEF19D3F5C4D}" type="presParOf" srcId="{A300EF24-CEEC-4D26-A6F5-4D002CF78107}" destId="{5025E463-2725-4854-92BA-2371A1938F3B}" srcOrd="3" destOrd="0" presId="urn:microsoft.com/office/officeart/2005/8/layout/hProcess7"/>
    <dgm:cxn modelId="{CFD35572-F2E4-465A-9F4C-61DBA1EB45DF}" type="presParOf" srcId="{A300EF24-CEEC-4D26-A6F5-4D002CF78107}" destId="{BD0DB291-ECA8-456C-ADC2-32D30DA32922}" srcOrd="4" destOrd="0" presId="urn:microsoft.com/office/officeart/2005/8/layout/hProcess7"/>
    <dgm:cxn modelId="{A7C9EAAE-FEC1-4003-A73A-0FA24438698D}" type="presParOf" srcId="{BD0DB291-ECA8-456C-ADC2-32D30DA32922}" destId="{090B856A-5E0E-4335-BC52-573C72C04D82}" srcOrd="0" destOrd="0" presId="urn:microsoft.com/office/officeart/2005/8/layout/hProcess7"/>
    <dgm:cxn modelId="{1E85BDCF-C478-4FC7-9958-30DE34EFBE4E}" type="presParOf" srcId="{BD0DB291-ECA8-456C-ADC2-32D30DA32922}" destId="{65AF6BE8-6707-4455-BB9E-82196F7976AF}" srcOrd="1" destOrd="0" presId="urn:microsoft.com/office/officeart/2005/8/layout/hProcess7"/>
    <dgm:cxn modelId="{9B1D57C0-6F13-4606-983C-D5226762AD89}" type="presParOf" srcId="{BD0DB291-ECA8-456C-ADC2-32D30DA32922}" destId="{FEFF657F-CE44-407F-B9F9-7B168A0F1ED4}" srcOrd="2" destOrd="0" presId="urn:microsoft.com/office/officeart/2005/8/layout/hProcess7"/>
    <dgm:cxn modelId="{87DC4934-6C8B-439F-97A6-73363BD8F614}" type="presParOf" srcId="{A300EF24-CEEC-4D26-A6F5-4D002CF78107}" destId="{3AEEFF8A-9B7B-48CE-A910-DDA4BD108432}" srcOrd="5" destOrd="0" presId="urn:microsoft.com/office/officeart/2005/8/layout/hProcess7"/>
    <dgm:cxn modelId="{64EEF4EA-B6F5-4133-87EB-AFFC121D11E7}" type="presParOf" srcId="{A300EF24-CEEC-4D26-A6F5-4D002CF78107}" destId="{9DA5A81C-00B7-4415-B509-9C6268275124}" srcOrd="6" destOrd="0" presId="urn:microsoft.com/office/officeart/2005/8/layout/hProcess7"/>
    <dgm:cxn modelId="{2C227012-38CF-43B8-B0B8-7FC6DE286EF7}" type="presParOf" srcId="{9DA5A81C-00B7-4415-B509-9C6268275124}" destId="{EC45D758-20D3-41AE-8817-B6FB1754EA02}" srcOrd="0" destOrd="0" presId="urn:microsoft.com/office/officeart/2005/8/layout/hProcess7"/>
    <dgm:cxn modelId="{349CE90C-5437-4F9F-8221-F2E6AA4FD7FE}" type="presParOf" srcId="{9DA5A81C-00B7-4415-B509-9C6268275124}" destId="{496B0DAD-73A2-4298-8705-8856C7EED2FE}" srcOrd="1" destOrd="0" presId="urn:microsoft.com/office/officeart/2005/8/layout/hProcess7"/>
    <dgm:cxn modelId="{2B219E83-76D3-4CB9-94ED-21C639911BFD}" type="presParOf" srcId="{9DA5A81C-00B7-4415-B509-9C6268275124}" destId="{91415789-D1C4-416C-9988-87627974A1CB}" srcOrd="2" destOrd="0" presId="urn:microsoft.com/office/officeart/2005/8/layout/hProcess7"/>
    <dgm:cxn modelId="{0070E261-A5DF-4984-90BD-3DF7804286CA}" type="presParOf" srcId="{A300EF24-CEEC-4D26-A6F5-4D002CF78107}" destId="{93DCA388-276B-4357-97DC-28AE3D3B2B4E}" srcOrd="7" destOrd="0" presId="urn:microsoft.com/office/officeart/2005/8/layout/hProcess7"/>
    <dgm:cxn modelId="{624690DF-1CB9-4B75-B971-FD863115C171}" type="presParOf" srcId="{A300EF24-CEEC-4D26-A6F5-4D002CF78107}" destId="{4FC791B4-DE7D-4ABC-8584-B845753F5A3E}" srcOrd="8" destOrd="0" presId="urn:microsoft.com/office/officeart/2005/8/layout/hProcess7"/>
    <dgm:cxn modelId="{2A6843B0-D848-452E-86ED-D8CE59F20C06}" type="presParOf" srcId="{4FC791B4-DE7D-4ABC-8584-B845753F5A3E}" destId="{DCD85CA9-E6C2-416D-9659-20C4DCECCE0F}" srcOrd="0" destOrd="0" presId="urn:microsoft.com/office/officeart/2005/8/layout/hProcess7"/>
    <dgm:cxn modelId="{663E1019-65A3-45EC-9557-8AE1B7A041E8}" type="presParOf" srcId="{4FC791B4-DE7D-4ABC-8584-B845753F5A3E}" destId="{53535203-2BFE-4154-AAD6-DDEE88F9810F}" srcOrd="1" destOrd="0" presId="urn:microsoft.com/office/officeart/2005/8/layout/hProcess7"/>
    <dgm:cxn modelId="{9267DB57-DC72-4DF2-9792-E232411FB718}" type="presParOf" srcId="{4FC791B4-DE7D-4ABC-8584-B845753F5A3E}" destId="{0DD6420A-2574-43ED-8C25-6DD6E86632F3}" srcOrd="2" destOrd="0" presId="urn:microsoft.com/office/officeart/2005/8/layout/hProcess7"/>
    <dgm:cxn modelId="{52C308D2-A877-41F4-BEC1-8C3F4A1D4B79}" type="presParOf" srcId="{A300EF24-CEEC-4D26-A6F5-4D002CF78107}" destId="{F7884C2A-B651-4DFC-84CA-A537AAC6B644}" srcOrd="9" destOrd="0" presId="urn:microsoft.com/office/officeart/2005/8/layout/hProcess7"/>
    <dgm:cxn modelId="{2931A739-8C37-47DC-B342-942AD4C06C22}" type="presParOf" srcId="{A300EF24-CEEC-4D26-A6F5-4D002CF78107}" destId="{CF4D7ECF-5F20-42D0-8269-3E816F206126}" srcOrd="10" destOrd="0" presId="urn:microsoft.com/office/officeart/2005/8/layout/hProcess7"/>
    <dgm:cxn modelId="{6BEF60DD-749F-41D8-8A48-67DC66FDDE83}" type="presParOf" srcId="{CF4D7ECF-5F20-42D0-8269-3E816F206126}" destId="{0344FEAD-F3FA-4D30-BF78-9546BF8FB5DE}" srcOrd="0" destOrd="0" presId="urn:microsoft.com/office/officeart/2005/8/layout/hProcess7"/>
    <dgm:cxn modelId="{B4CCE43E-A26C-4A0C-BE5D-8063C9BC0446}" type="presParOf" srcId="{CF4D7ECF-5F20-42D0-8269-3E816F206126}" destId="{4F4677EE-428F-4919-905E-0E3399FB14B2}" srcOrd="1" destOrd="0" presId="urn:microsoft.com/office/officeart/2005/8/layout/hProcess7"/>
    <dgm:cxn modelId="{405801F1-D0D7-40AB-861A-EC802735CAC8}" type="presParOf" srcId="{CF4D7ECF-5F20-42D0-8269-3E816F206126}" destId="{B5741FC6-7374-458E-8B50-108597200466}" srcOrd="2" destOrd="0" presId="urn:microsoft.com/office/officeart/2005/8/layout/hProcess7"/>
    <dgm:cxn modelId="{3D37F61E-275E-458E-9F4E-30E0AEE9A3C5}" type="presParOf" srcId="{A300EF24-CEEC-4D26-A6F5-4D002CF78107}" destId="{3EC170CC-2BA6-4D67-A402-2C66074CA0F7}" srcOrd="11" destOrd="0" presId="urn:microsoft.com/office/officeart/2005/8/layout/hProcess7"/>
    <dgm:cxn modelId="{89FB7308-A085-4C66-9710-54F0702E8FBE}" type="presParOf" srcId="{A300EF24-CEEC-4D26-A6F5-4D002CF78107}" destId="{F48051FF-D5E2-4DA0-A05B-EA50DEBC519E}" srcOrd="12" destOrd="0" presId="urn:microsoft.com/office/officeart/2005/8/layout/hProcess7"/>
    <dgm:cxn modelId="{A8F0B6C5-BFFD-4481-9E03-8D4734BFD82E}" type="presParOf" srcId="{F48051FF-D5E2-4DA0-A05B-EA50DEBC519E}" destId="{94BF07BF-085C-4D32-A309-AEAF1970304B}" srcOrd="0" destOrd="0" presId="urn:microsoft.com/office/officeart/2005/8/layout/hProcess7"/>
    <dgm:cxn modelId="{7184A746-79AB-489C-8E17-2F14F5CA2675}" type="presParOf" srcId="{F48051FF-D5E2-4DA0-A05B-EA50DEBC519E}" destId="{FCA22350-4FD2-4072-B85B-8347EF5D1DE9}" srcOrd="1" destOrd="0" presId="urn:microsoft.com/office/officeart/2005/8/layout/hProcess7"/>
    <dgm:cxn modelId="{0506242B-A4D1-4217-9D5F-D5D8AE67E01D}" type="presParOf" srcId="{F48051FF-D5E2-4DA0-A05B-EA50DEBC519E}" destId="{5BCC6B48-BC39-4369-94D7-8FE0440E7615}" srcOrd="2" destOrd="0" presId="urn:microsoft.com/office/officeart/2005/8/layout/hProcess7"/>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BD410EE-0DC0-45E4-B157-5EA580EA9C58}" type="doc">
      <dgm:prSet loTypeId="urn:microsoft.com/office/officeart/2005/8/layout/hProcess7" loCatId="list" qsTypeId="urn:microsoft.com/office/officeart/2005/8/quickstyle/simple1" qsCatId="simple" csTypeId="urn:microsoft.com/office/officeart/2005/8/colors/accent1_2" csCatId="accent1" phldr="1"/>
      <dgm:spPr/>
      <dgm:t>
        <a:bodyPr/>
        <a:lstStyle/>
        <a:p>
          <a:endParaRPr lang="en-GB"/>
        </a:p>
      </dgm:t>
    </dgm:pt>
    <dgm:pt modelId="{E66D9F99-C013-439F-982C-2B1D48AF1F0B}">
      <dgm:prSet phldrT="[Text]" custT="1"/>
      <dgm:spPr>
        <a:xfrm>
          <a:off x="269307" y="0"/>
          <a:ext cx="994898" cy="781050"/>
        </a:xfrm>
        <a:prstGeom prst="rect">
          <a:avLst/>
        </a:prstGeom>
        <a:noFill/>
        <a:ln w="25400" cap="flat" cmpd="sng" algn="ctr">
          <a:noFill/>
          <a:prstDash val="solid"/>
        </a:ln>
        <a:effectLst/>
        <a:sp3d/>
      </dgm:spPr>
      <dgm:t>
        <a:bodyPr/>
        <a:lstStyle/>
        <a:p>
          <a:pPr>
            <a:buNone/>
          </a:pPr>
          <a:r>
            <a:rPr lang="en-GB" sz="1200">
              <a:solidFill>
                <a:sysClr val="window" lastClr="FFFFFF"/>
              </a:solidFill>
              <a:latin typeface="Calibri" panose="020F0502020204030204"/>
              <a:ea typeface="+mn-ea"/>
              <a:cs typeface="+mn-cs"/>
            </a:rPr>
            <a:t>Indicate it is a request to amend an existing item in Row 1</a:t>
          </a:r>
        </a:p>
      </dgm:t>
    </dgm:pt>
    <dgm:pt modelId="{6EC0F31D-2739-42D5-9BB1-550312CDF955}" type="parTrans" cxnId="{CC73B47C-AE48-4BD2-9AB2-1076BF188CF6}">
      <dgm:prSet/>
      <dgm:spPr/>
      <dgm:t>
        <a:bodyPr/>
        <a:lstStyle/>
        <a:p>
          <a:endParaRPr lang="en-GB"/>
        </a:p>
      </dgm:t>
    </dgm:pt>
    <dgm:pt modelId="{C0268345-BEDD-4239-A215-CC6B6A7285DD}" type="sibTrans" cxnId="{CC73B47C-AE48-4BD2-9AB2-1076BF188CF6}">
      <dgm:prSet/>
      <dgm:spPr/>
      <dgm:t>
        <a:bodyPr/>
        <a:lstStyle/>
        <a:p>
          <a:endParaRPr lang="en-GB"/>
        </a:p>
      </dgm:t>
    </dgm:pt>
    <dgm:pt modelId="{1D6BAAF0-7CA2-40B5-BD5F-19583A121BA2}">
      <dgm:prSet phldrT="[Text]" custT="1"/>
      <dgm:spPr>
        <a:xfrm>
          <a:off x="1651482" y="0"/>
          <a:ext cx="994898" cy="781050"/>
        </a:xfrm>
        <a:prstGeom prst="rect">
          <a:avLst/>
        </a:prstGeom>
        <a:noFill/>
        <a:ln w="25400" cap="flat" cmpd="sng" algn="ctr">
          <a:noFill/>
          <a:prstDash val="solid"/>
        </a:ln>
        <a:effectLst/>
        <a:sp3d/>
      </dgm:spPr>
      <dgm:t>
        <a:bodyPr/>
        <a:lstStyle/>
        <a:p>
          <a:pPr>
            <a:buNone/>
          </a:pPr>
          <a:r>
            <a:rPr lang="en-GB" sz="1200">
              <a:solidFill>
                <a:sysClr val="window" lastClr="FFFFFF"/>
              </a:solidFill>
              <a:latin typeface="Calibri" panose="020F0502020204030204"/>
              <a:ea typeface="+mn-ea"/>
              <a:cs typeface="+mn-cs"/>
            </a:rPr>
            <a:t>Add the title of the existing item in row 2</a:t>
          </a:r>
          <a:r>
            <a:rPr lang="en-GB" sz="1100">
              <a:solidFill>
                <a:sysClr val="window" lastClr="FFFFFF"/>
              </a:solidFill>
              <a:latin typeface="Calibri" panose="020F0502020204030204"/>
              <a:ea typeface="+mn-ea"/>
              <a:cs typeface="+mn-cs"/>
            </a:rPr>
            <a:t>	</a:t>
          </a:r>
        </a:p>
      </dgm:t>
    </dgm:pt>
    <dgm:pt modelId="{45E550C0-8BDB-44DD-A25E-5D3B60B0866D}" type="parTrans" cxnId="{16A0DAB9-7A46-414D-8B81-8574E2F0FBD1}">
      <dgm:prSet/>
      <dgm:spPr/>
      <dgm:t>
        <a:bodyPr/>
        <a:lstStyle/>
        <a:p>
          <a:endParaRPr lang="en-GB"/>
        </a:p>
      </dgm:t>
    </dgm:pt>
    <dgm:pt modelId="{716C3EFA-BB89-4C3B-8294-A376C2C74A36}" type="sibTrans" cxnId="{16A0DAB9-7A46-414D-8B81-8574E2F0FBD1}">
      <dgm:prSet/>
      <dgm:spPr/>
      <dgm:t>
        <a:bodyPr/>
        <a:lstStyle/>
        <a:p>
          <a:endParaRPr lang="en-GB"/>
        </a:p>
      </dgm:t>
    </dgm:pt>
    <dgm:pt modelId="{A59AD587-DAE8-4C7A-9B76-C9A0C0633F59}">
      <dgm:prSet phldrT="[Text]"/>
      <dgm:spPr>
        <a:xfrm>
          <a:off x="2766570" y="0"/>
          <a:ext cx="1335434" cy="781050"/>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endParaRPr lang="en-GB">
            <a:solidFill>
              <a:sysClr val="window" lastClr="FFFFFF"/>
            </a:solidFill>
            <a:latin typeface="Calibri" panose="020F0502020204030204"/>
            <a:ea typeface="+mn-ea"/>
            <a:cs typeface="+mn-cs"/>
          </a:endParaRPr>
        </a:p>
      </dgm:t>
    </dgm:pt>
    <dgm:pt modelId="{52DD2521-D089-4746-88C9-46107BFAEB8B}" type="parTrans" cxnId="{135357C4-1FA1-4F34-BE03-889AFA041DC2}">
      <dgm:prSet/>
      <dgm:spPr/>
      <dgm:t>
        <a:bodyPr/>
        <a:lstStyle/>
        <a:p>
          <a:endParaRPr lang="en-GB"/>
        </a:p>
      </dgm:t>
    </dgm:pt>
    <dgm:pt modelId="{B1487575-436E-43BB-A543-3F8F174E6C63}" type="sibTrans" cxnId="{135357C4-1FA1-4F34-BE03-889AFA041DC2}">
      <dgm:prSet/>
      <dgm:spPr/>
      <dgm:t>
        <a:bodyPr/>
        <a:lstStyle/>
        <a:p>
          <a:endParaRPr lang="en-GB"/>
        </a:p>
      </dgm:t>
    </dgm:pt>
    <dgm:pt modelId="{FEBAAC91-BE18-4414-9DD6-E896A44A6C96}">
      <dgm:prSet phldrT="[Text]" custT="1"/>
      <dgm:spPr>
        <a:xfrm>
          <a:off x="3033657" y="0"/>
          <a:ext cx="994898" cy="781050"/>
        </a:xfrm>
        <a:prstGeom prst="rect">
          <a:avLst/>
        </a:prstGeom>
        <a:noFill/>
        <a:ln w="25400" cap="flat" cmpd="sng" algn="ctr">
          <a:noFill/>
          <a:prstDash val="solid"/>
        </a:ln>
        <a:effectLst/>
        <a:sp3d/>
      </dgm:spPr>
      <dgm:t>
        <a:bodyPr/>
        <a:lstStyle/>
        <a:p>
          <a:pPr>
            <a:buNone/>
          </a:pPr>
          <a:r>
            <a:rPr lang="en-GB" sz="1200">
              <a:solidFill>
                <a:sysClr val="window" lastClr="FFFFFF"/>
              </a:solidFill>
              <a:latin typeface="Calibri" panose="020F0502020204030204"/>
              <a:ea typeface="+mn-ea"/>
              <a:cs typeface="+mn-cs"/>
            </a:rPr>
            <a:t>Add the amended title in row 3. If no change indicate by stating "N/A"</a:t>
          </a:r>
          <a:r>
            <a:rPr lang="en-GB" sz="1100">
              <a:solidFill>
                <a:sysClr val="window" lastClr="FFFFFF"/>
              </a:solidFill>
              <a:latin typeface="Calibri" panose="020F0502020204030204"/>
              <a:ea typeface="+mn-ea"/>
              <a:cs typeface="+mn-cs"/>
            </a:rPr>
            <a:t>		</a:t>
          </a:r>
        </a:p>
      </dgm:t>
    </dgm:pt>
    <dgm:pt modelId="{FE994503-5283-4518-A584-17BF89E46F50}" type="parTrans" cxnId="{0E123E9F-AB74-4CB2-B5A9-20DEC12C95C0}">
      <dgm:prSet/>
      <dgm:spPr/>
      <dgm:t>
        <a:bodyPr/>
        <a:lstStyle/>
        <a:p>
          <a:endParaRPr lang="en-GB"/>
        </a:p>
      </dgm:t>
    </dgm:pt>
    <dgm:pt modelId="{7E3A682D-0C24-4024-A203-368D86BA6B20}" type="sibTrans" cxnId="{0E123E9F-AB74-4CB2-B5A9-20DEC12C95C0}">
      <dgm:prSet/>
      <dgm:spPr/>
      <dgm:t>
        <a:bodyPr/>
        <a:lstStyle/>
        <a:p>
          <a:endParaRPr lang="en-GB"/>
        </a:p>
      </dgm:t>
    </dgm:pt>
    <dgm:pt modelId="{E2C98D4C-64CD-47BB-872A-436FB18AF029}">
      <dgm:prSet phldrT="[Text]"/>
      <dgm:spPr>
        <a:xfrm>
          <a:off x="2220" y="0"/>
          <a:ext cx="1335434" cy="781050"/>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endParaRPr lang="en-GB">
            <a:solidFill>
              <a:sysClr val="window" lastClr="FFFFFF"/>
            </a:solidFill>
            <a:latin typeface="Calibri" panose="020F0502020204030204"/>
            <a:ea typeface="+mn-ea"/>
            <a:cs typeface="+mn-cs"/>
          </a:endParaRPr>
        </a:p>
      </dgm:t>
    </dgm:pt>
    <dgm:pt modelId="{AFB07F68-BCD1-46A3-8BE8-3D309A95890C}" type="sibTrans" cxnId="{4D1B34FA-7714-4511-BC7C-ED6E44AE54CD}">
      <dgm:prSet/>
      <dgm:spPr/>
      <dgm:t>
        <a:bodyPr/>
        <a:lstStyle/>
        <a:p>
          <a:endParaRPr lang="en-GB"/>
        </a:p>
      </dgm:t>
    </dgm:pt>
    <dgm:pt modelId="{7445D5A7-7D07-4780-A11F-D75A3740382F}" type="parTrans" cxnId="{4D1B34FA-7714-4511-BC7C-ED6E44AE54CD}">
      <dgm:prSet/>
      <dgm:spPr/>
      <dgm:t>
        <a:bodyPr/>
        <a:lstStyle/>
        <a:p>
          <a:endParaRPr lang="en-GB"/>
        </a:p>
      </dgm:t>
    </dgm:pt>
    <dgm:pt modelId="{8EF38C71-5EF5-4B9E-8F7F-CF9EF6FA1460}">
      <dgm:prSet phldrT="[Text]"/>
      <dgm:spPr>
        <a:xfrm>
          <a:off x="1384395" y="0"/>
          <a:ext cx="1335434" cy="781050"/>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endParaRPr lang="en-GB">
            <a:solidFill>
              <a:sysClr val="window" lastClr="FFFFFF"/>
            </a:solidFill>
            <a:latin typeface="Calibri" panose="020F0502020204030204"/>
            <a:ea typeface="+mn-ea"/>
            <a:cs typeface="+mn-cs"/>
          </a:endParaRPr>
        </a:p>
      </dgm:t>
    </dgm:pt>
    <dgm:pt modelId="{A5CE982C-82A0-4989-BF10-29A3FB3A2473}" type="sibTrans" cxnId="{AF222B4A-CB5E-40B6-92E5-3156C2AB3BC0}">
      <dgm:prSet/>
      <dgm:spPr/>
      <dgm:t>
        <a:bodyPr/>
        <a:lstStyle/>
        <a:p>
          <a:endParaRPr lang="en-GB"/>
        </a:p>
      </dgm:t>
    </dgm:pt>
    <dgm:pt modelId="{C7D5806D-A62E-429F-86F8-51906964261F}" type="parTrans" cxnId="{AF222B4A-CB5E-40B6-92E5-3156C2AB3BC0}">
      <dgm:prSet/>
      <dgm:spPr/>
      <dgm:t>
        <a:bodyPr/>
        <a:lstStyle/>
        <a:p>
          <a:endParaRPr lang="en-GB"/>
        </a:p>
      </dgm:t>
    </dgm:pt>
    <dgm:pt modelId="{3C364578-EC74-4B7D-B738-5A506DEA32A5}">
      <dgm:prSet/>
      <dgm:spPr>
        <a:xfrm>
          <a:off x="4148745" y="0"/>
          <a:ext cx="1335434" cy="781050"/>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GB">
              <a:solidFill>
                <a:sysClr val="window" lastClr="FFFFFF"/>
              </a:solidFill>
              <a:latin typeface="Calibri" panose="020F0502020204030204"/>
              <a:ea typeface="+mn-ea"/>
              <a:cs typeface="+mn-cs"/>
            </a:rPr>
            <a:t>	</a:t>
          </a:r>
        </a:p>
      </dgm:t>
    </dgm:pt>
    <dgm:pt modelId="{44C474F5-C653-476B-9DCA-8999B8C35179}" type="parTrans" cxnId="{DF5E764F-03AC-4B1B-87BD-ED52BE54E2ED}">
      <dgm:prSet/>
      <dgm:spPr/>
      <dgm:t>
        <a:bodyPr/>
        <a:lstStyle/>
        <a:p>
          <a:endParaRPr lang="en-GB"/>
        </a:p>
      </dgm:t>
    </dgm:pt>
    <dgm:pt modelId="{3824AD04-5ADD-4282-9040-62EACE67D0C0}" type="sibTrans" cxnId="{DF5E764F-03AC-4B1B-87BD-ED52BE54E2ED}">
      <dgm:prSet/>
      <dgm:spPr/>
      <dgm:t>
        <a:bodyPr/>
        <a:lstStyle/>
        <a:p>
          <a:endParaRPr lang="en-GB"/>
        </a:p>
      </dgm:t>
    </dgm:pt>
    <dgm:pt modelId="{8D69B07C-E49B-42CE-AFA4-E2E6194BD905}">
      <dgm:prSet custT="1"/>
      <dgm:spPr>
        <a:xfrm>
          <a:off x="4415832" y="0"/>
          <a:ext cx="994898" cy="781050"/>
        </a:xfrm>
        <a:prstGeom prst="rect">
          <a:avLst/>
        </a:prstGeom>
        <a:noFill/>
        <a:ln w="25400" cap="flat" cmpd="sng" algn="ctr">
          <a:noFill/>
          <a:prstDash val="solid"/>
        </a:ln>
        <a:effectLst/>
        <a:sp3d/>
      </dgm:spPr>
      <dgm:t>
        <a:bodyPr/>
        <a:lstStyle/>
        <a:p>
          <a:pPr>
            <a:buNone/>
          </a:pPr>
          <a:r>
            <a:rPr lang="en-GB" sz="1200">
              <a:solidFill>
                <a:sysClr val="window" lastClr="FFFFFF"/>
              </a:solidFill>
              <a:latin typeface="Calibri" panose="020F0502020204030204"/>
              <a:ea typeface="+mn-ea"/>
              <a:cs typeface="+mn-cs"/>
            </a:rPr>
            <a:t>Add the existing description of the data item in row 4</a:t>
          </a:r>
        </a:p>
      </dgm:t>
    </dgm:pt>
    <dgm:pt modelId="{3D56607A-37F1-42C3-BD85-F506D739B89C}" type="parTrans" cxnId="{50264DE3-07F5-44B0-A977-01F220600D63}">
      <dgm:prSet/>
      <dgm:spPr/>
      <dgm:t>
        <a:bodyPr/>
        <a:lstStyle/>
        <a:p>
          <a:endParaRPr lang="en-GB"/>
        </a:p>
      </dgm:t>
    </dgm:pt>
    <dgm:pt modelId="{0B779E69-8B1F-42DD-A6A9-FC15444E3D53}" type="sibTrans" cxnId="{50264DE3-07F5-44B0-A977-01F220600D63}">
      <dgm:prSet/>
      <dgm:spPr/>
      <dgm:t>
        <a:bodyPr/>
        <a:lstStyle/>
        <a:p>
          <a:endParaRPr lang="en-GB"/>
        </a:p>
      </dgm:t>
    </dgm:pt>
    <dgm:pt modelId="{CB4455C3-3870-47AE-B98B-082955D6A226}">
      <dgm:prSet/>
      <dgm:spPr/>
      <dgm:t>
        <a:bodyPr/>
        <a:lstStyle/>
        <a:p>
          <a:endParaRPr lang="en-GB"/>
        </a:p>
      </dgm:t>
    </dgm:pt>
    <dgm:pt modelId="{5B2D641B-D4F3-4CBD-ABE1-29E0F36505FF}" type="parTrans" cxnId="{689D1ABF-6E3F-43B3-89EE-DE4769621D3B}">
      <dgm:prSet/>
      <dgm:spPr/>
      <dgm:t>
        <a:bodyPr/>
        <a:lstStyle/>
        <a:p>
          <a:endParaRPr lang="en-GB"/>
        </a:p>
      </dgm:t>
    </dgm:pt>
    <dgm:pt modelId="{0E3AD0E8-9919-48ED-9C97-EE38C339EEF1}" type="sibTrans" cxnId="{689D1ABF-6E3F-43B3-89EE-DE4769621D3B}">
      <dgm:prSet/>
      <dgm:spPr/>
      <dgm:t>
        <a:bodyPr/>
        <a:lstStyle/>
        <a:p>
          <a:endParaRPr lang="en-GB"/>
        </a:p>
      </dgm:t>
    </dgm:pt>
    <dgm:pt modelId="{0AEDD6C8-9AB0-4345-AAF7-77C8AE9873D4}">
      <dgm:prSet/>
      <dgm:spPr/>
      <dgm:t>
        <a:bodyPr/>
        <a:lstStyle/>
        <a:p>
          <a:endParaRPr lang="en-GB"/>
        </a:p>
      </dgm:t>
    </dgm:pt>
    <dgm:pt modelId="{C2DDF894-AFC5-4A58-BA61-C7B41034E2A6}" type="parTrans" cxnId="{FA20AA95-E6CA-41BE-8544-224AC8985609}">
      <dgm:prSet/>
      <dgm:spPr/>
      <dgm:t>
        <a:bodyPr/>
        <a:lstStyle/>
        <a:p>
          <a:endParaRPr lang="en-GB"/>
        </a:p>
      </dgm:t>
    </dgm:pt>
    <dgm:pt modelId="{5D029751-A9E1-41CD-97DD-490A979126B0}" type="sibTrans" cxnId="{FA20AA95-E6CA-41BE-8544-224AC8985609}">
      <dgm:prSet/>
      <dgm:spPr/>
      <dgm:t>
        <a:bodyPr/>
        <a:lstStyle/>
        <a:p>
          <a:endParaRPr lang="en-GB"/>
        </a:p>
      </dgm:t>
    </dgm:pt>
    <dgm:pt modelId="{177A1D67-7971-4D29-92D9-244F65EC0402}">
      <dgm:prSet custT="1"/>
      <dgm:spPr/>
      <dgm:t>
        <a:bodyPr/>
        <a:lstStyle/>
        <a:p>
          <a:r>
            <a:rPr lang="en-GB" sz="1200"/>
            <a:t>Add the amended description in row 5. If no change indicate by stating "N/A"</a:t>
          </a:r>
        </a:p>
      </dgm:t>
    </dgm:pt>
    <dgm:pt modelId="{CA4F397F-9C73-4813-B70E-B4C2A07D1560}" type="parTrans" cxnId="{5DA24C8E-F6A4-414B-BA27-D9CBDDED10BC}">
      <dgm:prSet/>
      <dgm:spPr/>
      <dgm:t>
        <a:bodyPr/>
        <a:lstStyle/>
        <a:p>
          <a:endParaRPr lang="en-GB"/>
        </a:p>
      </dgm:t>
    </dgm:pt>
    <dgm:pt modelId="{B53ED039-F382-4D73-9FFE-DBBF48C67553}" type="sibTrans" cxnId="{5DA24C8E-F6A4-414B-BA27-D9CBDDED10BC}">
      <dgm:prSet/>
      <dgm:spPr/>
      <dgm:t>
        <a:bodyPr/>
        <a:lstStyle/>
        <a:p>
          <a:endParaRPr lang="en-GB"/>
        </a:p>
      </dgm:t>
    </dgm:pt>
    <dgm:pt modelId="{5D513CA2-5FBB-4A05-A727-72CD1E538898}">
      <dgm:prSet custT="1"/>
      <dgm:spPr/>
      <dgm:t>
        <a:bodyPr/>
        <a:lstStyle/>
        <a:p>
          <a:r>
            <a:rPr lang="en-GB" sz="1200"/>
            <a:t>Provide the reason for requesting the amendment in row 6</a:t>
          </a:r>
        </a:p>
      </dgm:t>
    </dgm:pt>
    <dgm:pt modelId="{AC215DE9-D322-41D9-B247-DACC5C44332A}" type="parTrans" cxnId="{BE4F00E4-ECD2-4643-8AEA-0A2B0B781DB4}">
      <dgm:prSet/>
      <dgm:spPr/>
      <dgm:t>
        <a:bodyPr/>
        <a:lstStyle/>
        <a:p>
          <a:endParaRPr lang="en-GB"/>
        </a:p>
      </dgm:t>
    </dgm:pt>
    <dgm:pt modelId="{84076B69-FACC-4470-8C35-E6C99FC78BC3}" type="sibTrans" cxnId="{BE4F00E4-ECD2-4643-8AEA-0A2B0B781DB4}">
      <dgm:prSet/>
      <dgm:spPr/>
      <dgm:t>
        <a:bodyPr/>
        <a:lstStyle/>
        <a:p>
          <a:endParaRPr lang="en-GB"/>
        </a:p>
      </dgm:t>
    </dgm:pt>
    <dgm:pt modelId="{A300EF24-CEEC-4D26-A6F5-4D002CF78107}" type="pres">
      <dgm:prSet presAssocID="{0BD410EE-0DC0-45E4-B157-5EA580EA9C58}" presName="Name0" presStyleCnt="0">
        <dgm:presLayoutVars>
          <dgm:dir/>
          <dgm:animLvl val="lvl"/>
          <dgm:resizeHandles val="exact"/>
        </dgm:presLayoutVars>
      </dgm:prSet>
      <dgm:spPr/>
    </dgm:pt>
    <dgm:pt modelId="{839BF02C-504A-4C5C-9CF6-970602D33FCD}" type="pres">
      <dgm:prSet presAssocID="{E2C98D4C-64CD-47BB-872A-436FB18AF029}" presName="compositeNode" presStyleCnt="0">
        <dgm:presLayoutVars>
          <dgm:bulletEnabled val="1"/>
        </dgm:presLayoutVars>
      </dgm:prSet>
      <dgm:spPr/>
    </dgm:pt>
    <dgm:pt modelId="{FFD7DE95-3573-430F-8192-D33BD7071314}" type="pres">
      <dgm:prSet presAssocID="{E2C98D4C-64CD-47BB-872A-436FB18AF029}" presName="bgRect" presStyleLbl="node1" presStyleIdx="0" presStyleCnt="6"/>
      <dgm:spPr/>
    </dgm:pt>
    <dgm:pt modelId="{F26C477A-FA0D-4C42-B57C-31C357064D7A}" type="pres">
      <dgm:prSet presAssocID="{E2C98D4C-64CD-47BB-872A-436FB18AF029}" presName="parentNode" presStyleLbl="node1" presStyleIdx="0" presStyleCnt="6">
        <dgm:presLayoutVars>
          <dgm:chMax val="0"/>
          <dgm:bulletEnabled val="1"/>
        </dgm:presLayoutVars>
      </dgm:prSet>
      <dgm:spPr/>
    </dgm:pt>
    <dgm:pt modelId="{3BD4C6E6-E53F-4BC1-AC09-4FAB3E77894A}" type="pres">
      <dgm:prSet presAssocID="{E2C98D4C-64CD-47BB-872A-436FB18AF029}" presName="childNode" presStyleLbl="node1" presStyleIdx="0" presStyleCnt="6">
        <dgm:presLayoutVars>
          <dgm:bulletEnabled val="1"/>
        </dgm:presLayoutVars>
      </dgm:prSet>
      <dgm:spPr/>
    </dgm:pt>
    <dgm:pt modelId="{5653D211-BB37-487D-A379-532F23DA0A8D}" type="pres">
      <dgm:prSet presAssocID="{AFB07F68-BCD1-46A3-8BE8-3D309A95890C}" presName="hSp" presStyleCnt="0"/>
      <dgm:spPr/>
    </dgm:pt>
    <dgm:pt modelId="{E1B71430-433F-4C1D-98C7-BD88FCADC041}" type="pres">
      <dgm:prSet presAssocID="{AFB07F68-BCD1-46A3-8BE8-3D309A95890C}" presName="vProcSp" presStyleCnt="0"/>
      <dgm:spPr/>
    </dgm:pt>
    <dgm:pt modelId="{98179D4E-2D58-49E9-A74C-BED6701BED06}" type="pres">
      <dgm:prSet presAssocID="{AFB07F68-BCD1-46A3-8BE8-3D309A95890C}" presName="vSp1" presStyleCnt="0"/>
      <dgm:spPr/>
    </dgm:pt>
    <dgm:pt modelId="{3778E945-6E3F-411D-B188-20AB7809BB5D}" type="pres">
      <dgm:prSet presAssocID="{AFB07F68-BCD1-46A3-8BE8-3D309A95890C}" presName="simulatedConn" presStyleLbl="solidFgAcc1" presStyleIdx="0" presStyleCnt="5"/>
      <dgm:spPr>
        <a:xfrm rot="5400000">
          <a:off x="1333710" y="569066"/>
          <a:ext cx="114724" cy="200315"/>
        </a:xfrm>
        <a:prstGeom prst="flowChartExtract">
          <a:avLst/>
        </a:prstGeom>
        <a:solidFill>
          <a:sysClr val="window" lastClr="FFFFFF">
            <a:hueOff val="0"/>
            <a:satOff val="0"/>
            <a:lumOff val="0"/>
            <a:alphaOff val="0"/>
          </a:sysClr>
        </a:solidFill>
        <a:ln w="25400" cap="flat" cmpd="sng" algn="ctr">
          <a:solidFill>
            <a:srgbClr val="4F81BD">
              <a:hueOff val="0"/>
              <a:satOff val="0"/>
              <a:lumOff val="0"/>
              <a:alphaOff val="0"/>
            </a:srgbClr>
          </a:solidFill>
          <a:prstDash val="solid"/>
        </a:ln>
        <a:effectLst/>
      </dgm:spPr>
    </dgm:pt>
    <dgm:pt modelId="{5FEACE4D-5B75-402D-B108-69CCA5981B17}" type="pres">
      <dgm:prSet presAssocID="{AFB07F68-BCD1-46A3-8BE8-3D309A95890C}" presName="vSp2" presStyleCnt="0"/>
      <dgm:spPr/>
    </dgm:pt>
    <dgm:pt modelId="{5025E463-2725-4854-92BA-2371A1938F3B}" type="pres">
      <dgm:prSet presAssocID="{AFB07F68-BCD1-46A3-8BE8-3D309A95890C}" presName="sibTrans" presStyleCnt="0"/>
      <dgm:spPr/>
    </dgm:pt>
    <dgm:pt modelId="{BD0DB291-ECA8-456C-ADC2-32D30DA32922}" type="pres">
      <dgm:prSet presAssocID="{8EF38C71-5EF5-4B9E-8F7F-CF9EF6FA1460}" presName="compositeNode" presStyleCnt="0">
        <dgm:presLayoutVars>
          <dgm:bulletEnabled val="1"/>
        </dgm:presLayoutVars>
      </dgm:prSet>
      <dgm:spPr/>
    </dgm:pt>
    <dgm:pt modelId="{090B856A-5E0E-4335-BC52-573C72C04D82}" type="pres">
      <dgm:prSet presAssocID="{8EF38C71-5EF5-4B9E-8F7F-CF9EF6FA1460}" presName="bgRect" presStyleLbl="node1" presStyleIdx="1" presStyleCnt="6"/>
      <dgm:spPr/>
    </dgm:pt>
    <dgm:pt modelId="{65AF6BE8-6707-4455-BB9E-82196F7976AF}" type="pres">
      <dgm:prSet presAssocID="{8EF38C71-5EF5-4B9E-8F7F-CF9EF6FA1460}" presName="parentNode" presStyleLbl="node1" presStyleIdx="1" presStyleCnt="6">
        <dgm:presLayoutVars>
          <dgm:chMax val="0"/>
          <dgm:bulletEnabled val="1"/>
        </dgm:presLayoutVars>
      </dgm:prSet>
      <dgm:spPr/>
    </dgm:pt>
    <dgm:pt modelId="{FEFF657F-CE44-407F-B9F9-7B168A0F1ED4}" type="pres">
      <dgm:prSet presAssocID="{8EF38C71-5EF5-4B9E-8F7F-CF9EF6FA1460}" presName="childNode" presStyleLbl="node1" presStyleIdx="1" presStyleCnt="6">
        <dgm:presLayoutVars>
          <dgm:bulletEnabled val="1"/>
        </dgm:presLayoutVars>
      </dgm:prSet>
      <dgm:spPr/>
    </dgm:pt>
    <dgm:pt modelId="{3AEEFF8A-9B7B-48CE-A910-DDA4BD108432}" type="pres">
      <dgm:prSet presAssocID="{A5CE982C-82A0-4989-BF10-29A3FB3A2473}" presName="hSp" presStyleCnt="0"/>
      <dgm:spPr/>
    </dgm:pt>
    <dgm:pt modelId="{9DA5A81C-00B7-4415-B509-9C6268275124}" type="pres">
      <dgm:prSet presAssocID="{A5CE982C-82A0-4989-BF10-29A3FB3A2473}" presName="vProcSp" presStyleCnt="0"/>
      <dgm:spPr/>
    </dgm:pt>
    <dgm:pt modelId="{EC45D758-20D3-41AE-8817-B6FB1754EA02}" type="pres">
      <dgm:prSet presAssocID="{A5CE982C-82A0-4989-BF10-29A3FB3A2473}" presName="vSp1" presStyleCnt="0"/>
      <dgm:spPr/>
    </dgm:pt>
    <dgm:pt modelId="{496B0DAD-73A2-4298-8705-8856C7EED2FE}" type="pres">
      <dgm:prSet presAssocID="{A5CE982C-82A0-4989-BF10-29A3FB3A2473}" presName="simulatedConn" presStyleLbl="solidFgAcc1" presStyleIdx="1" presStyleCnt="5"/>
      <dgm:spPr>
        <a:xfrm rot="5400000">
          <a:off x="2715885" y="569066"/>
          <a:ext cx="114724" cy="200315"/>
        </a:xfrm>
        <a:prstGeom prst="flowChartExtract">
          <a:avLst/>
        </a:prstGeom>
        <a:solidFill>
          <a:sysClr val="window" lastClr="FFFFFF">
            <a:hueOff val="0"/>
            <a:satOff val="0"/>
            <a:lumOff val="0"/>
            <a:alphaOff val="0"/>
          </a:sysClr>
        </a:solidFill>
        <a:ln w="25400" cap="flat" cmpd="sng" algn="ctr">
          <a:solidFill>
            <a:srgbClr val="4F81BD">
              <a:hueOff val="0"/>
              <a:satOff val="0"/>
              <a:lumOff val="0"/>
              <a:alphaOff val="0"/>
            </a:srgbClr>
          </a:solidFill>
          <a:prstDash val="solid"/>
        </a:ln>
        <a:effectLst/>
      </dgm:spPr>
    </dgm:pt>
    <dgm:pt modelId="{91415789-D1C4-416C-9988-87627974A1CB}" type="pres">
      <dgm:prSet presAssocID="{A5CE982C-82A0-4989-BF10-29A3FB3A2473}" presName="vSp2" presStyleCnt="0"/>
      <dgm:spPr/>
    </dgm:pt>
    <dgm:pt modelId="{93DCA388-276B-4357-97DC-28AE3D3B2B4E}" type="pres">
      <dgm:prSet presAssocID="{A5CE982C-82A0-4989-BF10-29A3FB3A2473}" presName="sibTrans" presStyleCnt="0"/>
      <dgm:spPr/>
    </dgm:pt>
    <dgm:pt modelId="{4FC791B4-DE7D-4ABC-8584-B845753F5A3E}" type="pres">
      <dgm:prSet presAssocID="{A59AD587-DAE8-4C7A-9B76-C9A0C0633F59}" presName="compositeNode" presStyleCnt="0">
        <dgm:presLayoutVars>
          <dgm:bulletEnabled val="1"/>
        </dgm:presLayoutVars>
      </dgm:prSet>
      <dgm:spPr/>
    </dgm:pt>
    <dgm:pt modelId="{DCD85CA9-E6C2-416D-9659-20C4DCECCE0F}" type="pres">
      <dgm:prSet presAssocID="{A59AD587-DAE8-4C7A-9B76-C9A0C0633F59}" presName="bgRect" presStyleLbl="node1" presStyleIdx="2" presStyleCnt="6"/>
      <dgm:spPr/>
    </dgm:pt>
    <dgm:pt modelId="{53535203-2BFE-4154-AAD6-DDEE88F9810F}" type="pres">
      <dgm:prSet presAssocID="{A59AD587-DAE8-4C7A-9B76-C9A0C0633F59}" presName="parentNode" presStyleLbl="node1" presStyleIdx="2" presStyleCnt="6">
        <dgm:presLayoutVars>
          <dgm:chMax val="0"/>
          <dgm:bulletEnabled val="1"/>
        </dgm:presLayoutVars>
      </dgm:prSet>
      <dgm:spPr/>
    </dgm:pt>
    <dgm:pt modelId="{0DD6420A-2574-43ED-8C25-6DD6E86632F3}" type="pres">
      <dgm:prSet presAssocID="{A59AD587-DAE8-4C7A-9B76-C9A0C0633F59}" presName="childNode" presStyleLbl="node1" presStyleIdx="2" presStyleCnt="6">
        <dgm:presLayoutVars>
          <dgm:bulletEnabled val="1"/>
        </dgm:presLayoutVars>
      </dgm:prSet>
      <dgm:spPr/>
    </dgm:pt>
    <dgm:pt modelId="{F7884C2A-B651-4DFC-84CA-A537AAC6B644}" type="pres">
      <dgm:prSet presAssocID="{B1487575-436E-43BB-A543-3F8F174E6C63}" presName="hSp" presStyleCnt="0"/>
      <dgm:spPr/>
    </dgm:pt>
    <dgm:pt modelId="{CF4D7ECF-5F20-42D0-8269-3E816F206126}" type="pres">
      <dgm:prSet presAssocID="{B1487575-436E-43BB-A543-3F8F174E6C63}" presName="vProcSp" presStyleCnt="0"/>
      <dgm:spPr/>
    </dgm:pt>
    <dgm:pt modelId="{0344FEAD-F3FA-4D30-BF78-9546BF8FB5DE}" type="pres">
      <dgm:prSet presAssocID="{B1487575-436E-43BB-A543-3F8F174E6C63}" presName="vSp1" presStyleCnt="0"/>
      <dgm:spPr/>
    </dgm:pt>
    <dgm:pt modelId="{4F4677EE-428F-4919-905E-0E3399FB14B2}" type="pres">
      <dgm:prSet presAssocID="{B1487575-436E-43BB-A543-3F8F174E6C63}" presName="simulatedConn" presStyleLbl="solidFgAcc1" presStyleIdx="2" presStyleCnt="5"/>
      <dgm:spPr>
        <a:xfrm rot="5400000">
          <a:off x="4098060" y="569066"/>
          <a:ext cx="114724" cy="200315"/>
        </a:xfrm>
        <a:prstGeom prst="flowChartExtract">
          <a:avLst/>
        </a:prstGeom>
        <a:solidFill>
          <a:sysClr val="window" lastClr="FFFFFF">
            <a:hueOff val="0"/>
            <a:satOff val="0"/>
            <a:lumOff val="0"/>
            <a:alphaOff val="0"/>
          </a:sysClr>
        </a:solidFill>
        <a:ln w="25400" cap="flat" cmpd="sng" algn="ctr">
          <a:solidFill>
            <a:srgbClr val="4F81BD">
              <a:hueOff val="0"/>
              <a:satOff val="0"/>
              <a:lumOff val="0"/>
              <a:alphaOff val="0"/>
            </a:srgbClr>
          </a:solidFill>
          <a:prstDash val="solid"/>
        </a:ln>
        <a:effectLst/>
      </dgm:spPr>
    </dgm:pt>
    <dgm:pt modelId="{B5741FC6-7374-458E-8B50-108597200466}" type="pres">
      <dgm:prSet presAssocID="{B1487575-436E-43BB-A543-3F8F174E6C63}" presName="vSp2" presStyleCnt="0"/>
      <dgm:spPr/>
    </dgm:pt>
    <dgm:pt modelId="{3EC170CC-2BA6-4D67-A402-2C66074CA0F7}" type="pres">
      <dgm:prSet presAssocID="{B1487575-436E-43BB-A543-3F8F174E6C63}" presName="sibTrans" presStyleCnt="0"/>
      <dgm:spPr/>
    </dgm:pt>
    <dgm:pt modelId="{F48051FF-D5E2-4DA0-A05B-EA50DEBC519E}" type="pres">
      <dgm:prSet presAssocID="{3C364578-EC74-4B7D-B738-5A506DEA32A5}" presName="compositeNode" presStyleCnt="0">
        <dgm:presLayoutVars>
          <dgm:bulletEnabled val="1"/>
        </dgm:presLayoutVars>
      </dgm:prSet>
      <dgm:spPr/>
    </dgm:pt>
    <dgm:pt modelId="{94BF07BF-085C-4D32-A309-AEAF1970304B}" type="pres">
      <dgm:prSet presAssocID="{3C364578-EC74-4B7D-B738-5A506DEA32A5}" presName="bgRect" presStyleLbl="node1" presStyleIdx="3" presStyleCnt="6"/>
      <dgm:spPr/>
    </dgm:pt>
    <dgm:pt modelId="{FCA22350-4FD2-4072-B85B-8347EF5D1DE9}" type="pres">
      <dgm:prSet presAssocID="{3C364578-EC74-4B7D-B738-5A506DEA32A5}" presName="parentNode" presStyleLbl="node1" presStyleIdx="3" presStyleCnt="6">
        <dgm:presLayoutVars>
          <dgm:chMax val="0"/>
          <dgm:bulletEnabled val="1"/>
        </dgm:presLayoutVars>
      </dgm:prSet>
      <dgm:spPr/>
    </dgm:pt>
    <dgm:pt modelId="{5BCC6B48-BC39-4369-94D7-8FE0440E7615}" type="pres">
      <dgm:prSet presAssocID="{3C364578-EC74-4B7D-B738-5A506DEA32A5}" presName="childNode" presStyleLbl="node1" presStyleIdx="3" presStyleCnt="6">
        <dgm:presLayoutVars>
          <dgm:bulletEnabled val="1"/>
        </dgm:presLayoutVars>
      </dgm:prSet>
      <dgm:spPr/>
    </dgm:pt>
    <dgm:pt modelId="{64D7268B-FA8F-4D12-9F60-4692BAF114A6}" type="pres">
      <dgm:prSet presAssocID="{3824AD04-5ADD-4282-9040-62EACE67D0C0}" presName="hSp" presStyleCnt="0"/>
      <dgm:spPr/>
    </dgm:pt>
    <dgm:pt modelId="{81AC1E1F-FEDA-44A6-BD5F-22FFF46F1B4D}" type="pres">
      <dgm:prSet presAssocID="{3824AD04-5ADD-4282-9040-62EACE67D0C0}" presName="vProcSp" presStyleCnt="0"/>
      <dgm:spPr/>
    </dgm:pt>
    <dgm:pt modelId="{CBAD6604-9DF3-47CC-B981-D0AAD20559A8}" type="pres">
      <dgm:prSet presAssocID="{3824AD04-5ADD-4282-9040-62EACE67D0C0}" presName="vSp1" presStyleCnt="0"/>
      <dgm:spPr/>
    </dgm:pt>
    <dgm:pt modelId="{DE2E0A0F-D680-4E94-ABD6-6F561837CA3B}" type="pres">
      <dgm:prSet presAssocID="{3824AD04-5ADD-4282-9040-62EACE67D0C0}" presName="simulatedConn" presStyleLbl="solidFgAcc1" presStyleIdx="3" presStyleCnt="5"/>
      <dgm:spPr/>
    </dgm:pt>
    <dgm:pt modelId="{2D97131F-9EFD-4205-825A-A2DFABCD036E}" type="pres">
      <dgm:prSet presAssocID="{3824AD04-5ADD-4282-9040-62EACE67D0C0}" presName="vSp2" presStyleCnt="0"/>
      <dgm:spPr/>
    </dgm:pt>
    <dgm:pt modelId="{DE214307-1868-4215-964F-B6A7AD2981BA}" type="pres">
      <dgm:prSet presAssocID="{3824AD04-5ADD-4282-9040-62EACE67D0C0}" presName="sibTrans" presStyleCnt="0"/>
      <dgm:spPr/>
    </dgm:pt>
    <dgm:pt modelId="{4652F466-5AC9-43DC-BE01-6BC2F2EFBA4B}" type="pres">
      <dgm:prSet presAssocID="{CB4455C3-3870-47AE-B98B-082955D6A226}" presName="compositeNode" presStyleCnt="0">
        <dgm:presLayoutVars>
          <dgm:bulletEnabled val="1"/>
        </dgm:presLayoutVars>
      </dgm:prSet>
      <dgm:spPr/>
    </dgm:pt>
    <dgm:pt modelId="{D330A2C5-2F50-474E-9ED0-F32EBD9A47AF}" type="pres">
      <dgm:prSet presAssocID="{CB4455C3-3870-47AE-B98B-082955D6A226}" presName="bgRect" presStyleLbl="node1" presStyleIdx="4" presStyleCnt="6"/>
      <dgm:spPr/>
    </dgm:pt>
    <dgm:pt modelId="{7EDCCAA3-D974-4BBD-88D5-89A9CD22E3F1}" type="pres">
      <dgm:prSet presAssocID="{CB4455C3-3870-47AE-B98B-082955D6A226}" presName="parentNode" presStyleLbl="node1" presStyleIdx="4" presStyleCnt="6">
        <dgm:presLayoutVars>
          <dgm:chMax val="0"/>
          <dgm:bulletEnabled val="1"/>
        </dgm:presLayoutVars>
      </dgm:prSet>
      <dgm:spPr/>
    </dgm:pt>
    <dgm:pt modelId="{71CD4E83-0C7D-4C59-A4AE-D40FD98758AD}" type="pres">
      <dgm:prSet presAssocID="{CB4455C3-3870-47AE-B98B-082955D6A226}" presName="childNode" presStyleLbl="node1" presStyleIdx="4" presStyleCnt="6">
        <dgm:presLayoutVars>
          <dgm:bulletEnabled val="1"/>
        </dgm:presLayoutVars>
      </dgm:prSet>
      <dgm:spPr/>
    </dgm:pt>
    <dgm:pt modelId="{93B7E549-EB87-4F15-AC1D-203259A3337A}" type="pres">
      <dgm:prSet presAssocID="{0E3AD0E8-9919-48ED-9C97-EE38C339EEF1}" presName="hSp" presStyleCnt="0"/>
      <dgm:spPr/>
    </dgm:pt>
    <dgm:pt modelId="{AAE40FD7-6A95-4887-B064-12AFA8334756}" type="pres">
      <dgm:prSet presAssocID="{0E3AD0E8-9919-48ED-9C97-EE38C339EEF1}" presName="vProcSp" presStyleCnt="0"/>
      <dgm:spPr/>
    </dgm:pt>
    <dgm:pt modelId="{9AA0E304-E80C-4649-8AE6-F75027CBDEDC}" type="pres">
      <dgm:prSet presAssocID="{0E3AD0E8-9919-48ED-9C97-EE38C339EEF1}" presName="vSp1" presStyleCnt="0"/>
      <dgm:spPr/>
    </dgm:pt>
    <dgm:pt modelId="{2BF8FE22-EE92-4F0E-982D-50DFA034F4AF}" type="pres">
      <dgm:prSet presAssocID="{0E3AD0E8-9919-48ED-9C97-EE38C339EEF1}" presName="simulatedConn" presStyleLbl="solidFgAcc1" presStyleIdx="4" presStyleCnt="5"/>
      <dgm:spPr/>
    </dgm:pt>
    <dgm:pt modelId="{D698582E-6377-4497-A477-57C6E73AD67B}" type="pres">
      <dgm:prSet presAssocID="{0E3AD0E8-9919-48ED-9C97-EE38C339EEF1}" presName="vSp2" presStyleCnt="0"/>
      <dgm:spPr/>
    </dgm:pt>
    <dgm:pt modelId="{ACED62CE-4C31-42E3-8F75-10F9CD2107EC}" type="pres">
      <dgm:prSet presAssocID="{0E3AD0E8-9919-48ED-9C97-EE38C339EEF1}" presName="sibTrans" presStyleCnt="0"/>
      <dgm:spPr/>
    </dgm:pt>
    <dgm:pt modelId="{5BA292B0-6B26-49CE-AA83-BBFACF996EB4}" type="pres">
      <dgm:prSet presAssocID="{0AEDD6C8-9AB0-4345-AAF7-77C8AE9873D4}" presName="compositeNode" presStyleCnt="0">
        <dgm:presLayoutVars>
          <dgm:bulletEnabled val="1"/>
        </dgm:presLayoutVars>
      </dgm:prSet>
      <dgm:spPr/>
    </dgm:pt>
    <dgm:pt modelId="{BAF53419-ECA5-4763-A8B1-0199C0E235B2}" type="pres">
      <dgm:prSet presAssocID="{0AEDD6C8-9AB0-4345-AAF7-77C8AE9873D4}" presName="bgRect" presStyleLbl="node1" presStyleIdx="5" presStyleCnt="6"/>
      <dgm:spPr/>
    </dgm:pt>
    <dgm:pt modelId="{24367B5D-D563-477A-83A2-8BFBAFBD33C7}" type="pres">
      <dgm:prSet presAssocID="{0AEDD6C8-9AB0-4345-AAF7-77C8AE9873D4}" presName="parentNode" presStyleLbl="node1" presStyleIdx="5" presStyleCnt="6">
        <dgm:presLayoutVars>
          <dgm:chMax val="0"/>
          <dgm:bulletEnabled val="1"/>
        </dgm:presLayoutVars>
      </dgm:prSet>
      <dgm:spPr/>
    </dgm:pt>
    <dgm:pt modelId="{A9AAF641-DD25-4672-8EF8-B1F1806175F5}" type="pres">
      <dgm:prSet presAssocID="{0AEDD6C8-9AB0-4345-AAF7-77C8AE9873D4}" presName="childNode" presStyleLbl="node1" presStyleIdx="5" presStyleCnt="6">
        <dgm:presLayoutVars>
          <dgm:bulletEnabled val="1"/>
        </dgm:presLayoutVars>
      </dgm:prSet>
      <dgm:spPr/>
    </dgm:pt>
  </dgm:ptLst>
  <dgm:cxnLst>
    <dgm:cxn modelId="{84343D03-BC7D-4CC2-9238-D94E5587C739}" type="presOf" srcId="{8EF38C71-5EF5-4B9E-8F7F-CF9EF6FA1460}" destId="{090B856A-5E0E-4335-BC52-573C72C04D82}" srcOrd="0" destOrd="0" presId="urn:microsoft.com/office/officeart/2005/8/layout/hProcess7"/>
    <dgm:cxn modelId="{2AE1DF0C-EA67-4564-8783-814233118864}" type="presOf" srcId="{E2C98D4C-64CD-47BB-872A-436FB18AF029}" destId="{F26C477A-FA0D-4C42-B57C-31C357064D7A}" srcOrd="1" destOrd="0" presId="urn:microsoft.com/office/officeart/2005/8/layout/hProcess7"/>
    <dgm:cxn modelId="{F963A027-844E-42C9-84AA-9A94D771C052}" type="presOf" srcId="{A59AD587-DAE8-4C7A-9B76-C9A0C0633F59}" destId="{DCD85CA9-E6C2-416D-9659-20C4DCECCE0F}" srcOrd="0" destOrd="0" presId="urn:microsoft.com/office/officeart/2005/8/layout/hProcess7"/>
    <dgm:cxn modelId="{4F2C0E2D-1A11-4E90-809A-5602264196E0}" type="presOf" srcId="{177A1D67-7971-4D29-92D9-244F65EC0402}" destId="{71CD4E83-0C7D-4C59-A4AE-D40FD98758AD}" srcOrd="0" destOrd="0" presId="urn:microsoft.com/office/officeart/2005/8/layout/hProcess7"/>
    <dgm:cxn modelId="{0EA0AB30-A796-4F04-B29A-615A02EB6A6D}" type="presOf" srcId="{1D6BAAF0-7CA2-40B5-BD5F-19583A121BA2}" destId="{FEFF657F-CE44-407F-B9F9-7B168A0F1ED4}" srcOrd="0" destOrd="0" presId="urn:microsoft.com/office/officeart/2005/8/layout/hProcess7"/>
    <dgm:cxn modelId="{2A354135-3580-47EB-9E26-9A042F76F6B1}" type="presOf" srcId="{3C364578-EC74-4B7D-B738-5A506DEA32A5}" destId="{FCA22350-4FD2-4072-B85B-8347EF5D1DE9}" srcOrd="1" destOrd="0" presId="urn:microsoft.com/office/officeart/2005/8/layout/hProcess7"/>
    <dgm:cxn modelId="{C3013C5E-CECF-4213-828B-2485A4EED99B}" type="presOf" srcId="{E2C98D4C-64CD-47BB-872A-436FB18AF029}" destId="{FFD7DE95-3573-430F-8192-D33BD7071314}" srcOrd="0" destOrd="0" presId="urn:microsoft.com/office/officeart/2005/8/layout/hProcess7"/>
    <dgm:cxn modelId="{AF222B4A-CB5E-40B6-92E5-3156C2AB3BC0}" srcId="{0BD410EE-0DC0-45E4-B157-5EA580EA9C58}" destId="{8EF38C71-5EF5-4B9E-8F7F-CF9EF6FA1460}" srcOrd="1" destOrd="0" parTransId="{C7D5806D-A62E-429F-86F8-51906964261F}" sibTransId="{A5CE982C-82A0-4989-BF10-29A3FB3A2473}"/>
    <dgm:cxn modelId="{5D94734B-D783-4D7A-B211-2004C6833032}" type="presOf" srcId="{A59AD587-DAE8-4C7A-9B76-C9A0C0633F59}" destId="{53535203-2BFE-4154-AAD6-DDEE88F9810F}" srcOrd="1" destOrd="0" presId="urn:microsoft.com/office/officeart/2005/8/layout/hProcess7"/>
    <dgm:cxn modelId="{9A2A916C-45BC-4CD3-B2ED-2B3D5887B11B}" type="presOf" srcId="{0AEDD6C8-9AB0-4345-AAF7-77C8AE9873D4}" destId="{BAF53419-ECA5-4763-A8B1-0199C0E235B2}" srcOrd="0" destOrd="0" presId="urn:microsoft.com/office/officeart/2005/8/layout/hProcess7"/>
    <dgm:cxn modelId="{DF5E764F-03AC-4B1B-87BD-ED52BE54E2ED}" srcId="{0BD410EE-0DC0-45E4-B157-5EA580EA9C58}" destId="{3C364578-EC74-4B7D-B738-5A506DEA32A5}" srcOrd="3" destOrd="0" parTransId="{44C474F5-C653-476B-9DCA-8999B8C35179}" sibTransId="{3824AD04-5ADD-4282-9040-62EACE67D0C0}"/>
    <dgm:cxn modelId="{59780954-1E57-4703-B73D-4FCE054EF02E}" type="presOf" srcId="{FEBAAC91-BE18-4414-9DD6-E896A44A6C96}" destId="{0DD6420A-2574-43ED-8C25-6DD6E86632F3}" srcOrd="0" destOrd="0" presId="urn:microsoft.com/office/officeart/2005/8/layout/hProcess7"/>
    <dgm:cxn modelId="{26E06856-3B55-4305-B379-F11780FEDB30}" type="presOf" srcId="{CB4455C3-3870-47AE-B98B-082955D6A226}" destId="{7EDCCAA3-D974-4BBD-88D5-89A9CD22E3F1}" srcOrd="1" destOrd="0" presId="urn:microsoft.com/office/officeart/2005/8/layout/hProcess7"/>
    <dgm:cxn modelId="{CC73B47C-AE48-4BD2-9AB2-1076BF188CF6}" srcId="{E2C98D4C-64CD-47BB-872A-436FB18AF029}" destId="{E66D9F99-C013-439F-982C-2B1D48AF1F0B}" srcOrd="0" destOrd="0" parTransId="{6EC0F31D-2739-42D5-9BB1-550312CDF955}" sibTransId="{C0268345-BEDD-4239-A215-CC6B6A7285DD}"/>
    <dgm:cxn modelId="{9E5C7381-D4D4-4EB2-B76B-DF2AB7A73C6E}" type="presOf" srcId="{E66D9F99-C013-439F-982C-2B1D48AF1F0B}" destId="{3BD4C6E6-E53F-4BC1-AC09-4FAB3E77894A}" srcOrd="0" destOrd="0" presId="urn:microsoft.com/office/officeart/2005/8/layout/hProcess7"/>
    <dgm:cxn modelId="{5DA24C8E-F6A4-414B-BA27-D9CBDDED10BC}" srcId="{CB4455C3-3870-47AE-B98B-082955D6A226}" destId="{177A1D67-7971-4D29-92D9-244F65EC0402}" srcOrd="0" destOrd="0" parTransId="{CA4F397F-9C73-4813-B70E-B4C2A07D1560}" sibTransId="{B53ED039-F382-4D73-9FFE-DBBF48C67553}"/>
    <dgm:cxn modelId="{FA20AA95-E6CA-41BE-8544-224AC8985609}" srcId="{0BD410EE-0DC0-45E4-B157-5EA580EA9C58}" destId="{0AEDD6C8-9AB0-4345-AAF7-77C8AE9873D4}" srcOrd="5" destOrd="0" parTransId="{C2DDF894-AFC5-4A58-BA61-C7B41034E2A6}" sibTransId="{5D029751-A9E1-41CD-97DD-490A979126B0}"/>
    <dgm:cxn modelId="{717A329F-2B6F-40A9-B6C5-05A2388262E1}" type="presOf" srcId="{3C364578-EC74-4B7D-B738-5A506DEA32A5}" destId="{94BF07BF-085C-4D32-A309-AEAF1970304B}" srcOrd="0" destOrd="0" presId="urn:microsoft.com/office/officeart/2005/8/layout/hProcess7"/>
    <dgm:cxn modelId="{0E123E9F-AB74-4CB2-B5A9-20DEC12C95C0}" srcId="{A59AD587-DAE8-4C7A-9B76-C9A0C0633F59}" destId="{FEBAAC91-BE18-4414-9DD6-E896A44A6C96}" srcOrd="0" destOrd="0" parTransId="{FE994503-5283-4518-A584-17BF89E46F50}" sibTransId="{7E3A682D-0C24-4024-A203-368D86BA6B20}"/>
    <dgm:cxn modelId="{6B8503AC-18A3-4A24-B2AD-878D702B8BA8}" type="presOf" srcId="{CB4455C3-3870-47AE-B98B-082955D6A226}" destId="{D330A2C5-2F50-474E-9ED0-F32EBD9A47AF}" srcOrd="0" destOrd="0" presId="urn:microsoft.com/office/officeart/2005/8/layout/hProcess7"/>
    <dgm:cxn modelId="{16A0DAB9-7A46-414D-8B81-8574E2F0FBD1}" srcId="{8EF38C71-5EF5-4B9E-8F7F-CF9EF6FA1460}" destId="{1D6BAAF0-7CA2-40B5-BD5F-19583A121BA2}" srcOrd="0" destOrd="0" parTransId="{45E550C0-8BDB-44DD-A25E-5D3B60B0866D}" sibTransId="{716C3EFA-BB89-4C3B-8294-A376C2C74A36}"/>
    <dgm:cxn modelId="{689D1ABF-6E3F-43B3-89EE-DE4769621D3B}" srcId="{0BD410EE-0DC0-45E4-B157-5EA580EA9C58}" destId="{CB4455C3-3870-47AE-B98B-082955D6A226}" srcOrd="4" destOrd="0" parTransId="{5B2D641B-D4F3-4CBD-ABE1-29E0F36505FF}" sibTransId="{0E3AD0E8-9919-48ED-9C97-EE38C339EEF1}"/>
    <dgm:cxn modelId="{1A7C37C1-678A-45E4-929B-C76F832E6457}" type="presOf" srcId="{0AEDD6C8-9AB0-4345-AAF7-77C8AE9873D4}" destId="{24367B5D-D563-477A-83A2-8BFBAFBD33C7}" srcOrd="1" destOrd="0" presId="urn:microsoft.com/office/officeart/2005/8/layout/hProcess7"/>
    <dgm:cxn modelId="{135357C4-1FA1-4F34-BE03-889AFA041DC2}" srcId="{0BD410EE-0DC0-45E4-B157-5EA580EA9C58}" destId="{A59AD587-DAE8-4C7A-9B76-C9A0C0633F59}" srcOrd="2" destOrd="0" parTransId="{52DD2521-D089-4746-88C9-46107BFAEB8B}" sibTransId="{B1487575-436E-43BB-A543-3F8F174E6C63}"/>
    <dgm:cxn modelId="{AE0DF1D3-1DBF-452A-A2D9-C486EDF0793C}" type="presOf" srcId="{5D513CA2-5FBB-4A05-A727-72CD1E538898}" destId="{A9AAF641-DD25-4672-8EF8-B1F1806175F5}" srcOrd="0" destOrd="0" presId="urn:microsoft.com/office/officeart/2005/8/layout/hProcess7"/>
    <dgm:cxn modelId="{869568D7-4686-4319-A079-2DBAE9CA7DBB}" type="presOf" srcId="{0BD410EE-0DC0-45E4-B157-5EA580EA9C58}" destId="{A300EF24-CEEC-4D26-A6F5-4D002CF78107}" srcOrd="0" destOrd="0" presId="urn:microsoft.com/office/officeart/2005/8/layout/hProcess7"/>
    <dgm:cxn modelId="{50264DE3-07F5-44B0-A977-01F220600D63}" srcId="{3C364578-EC74-4B7D-B738-5A506DEA32A5}" destId="{8D69B07C-E49B-42CE-AFA4-E2E6194BD905}" srcOrd="0" destOrd="0" parTransId="{3D56607A-37F1-42C3-BD85-F506D739B89C}" sibTransId="{0B779E69-8B1F-42DD-A6A9-FC15444E3D53}"/>
    <dgm:cxn modelId="{BE4F00E4-ECD2-4643-8AEA-0A2B0B781DB4}" srcId="{0AEDD6C8-9AB0-4345-AAF7-77C8AE9873D4}" destId="{5D513CA2-5FBB-4A05-A727-72CD1E538898}" srcOrd="0" destOrd="0" parTransId="{AC215DE9-D322-41D9-B247-DACC5C44332A}" sibTransId="{84076B69-FACC-4470-8C35-E6C99FC78BC3}"/>
    <dgm:cxn modelId="{AF08EDE9-3B81-4523-82BC-CFF6C23E658C}" type="presOf" srcId="{8EF38C71-5EF5-4B9E-8F7F-CF9EF6FA1460}" destId="{65AF6BE8-6707-4455-BB9E-82196F7976AF}" srcOrd="1" destOrd="0" presId="urn:microsoft.com/office/officeart/2005/8/layout/hProcess7"/>
    <dgm:cxn modelId="{C214F7F7-9F23-4C1B-8481-75738578A2DD}" type="presOf" srcId="{8D69B07C-E49B-42CE-AFA4-E2E6194BD905}" destId="{5BCC6B48-BC39-4369-94D7-8FE0440E7615}" srcOrd="0" destOrd="0" presId="urn:microsoft.com/office/officeart/2005/8/layout/hProcess7"/>
    <dgm:cxn modelId="{4D1B34FA-7714-4511-BC7C-ED6E44AE54CD}" srcId="{0BD410EE-0DC0-45E4-B157-5EA580EA9C58}" destId="{E2C98D4C-64CD-47BB-872A-436FB18AF029}" srcOrd="0" destOrd="0" parTransId="{7445D5A7-7D07-4780-A11F-D75A3740382F}" sibTransId="{AFB07F68-BCD1-46A3-8BE8-3D309A95890C}"/>
    <dgm:cxn modelId="{E4EBE442-0CB6-41C9-87FC-BD6BBFE58BEA}" type="presParOf" srcId="{A300EF24-CEEC-4D26-A6F5-4D002CF78107}" destId="{839BF02C-504A-4C5C-9CF6-970602D33FCD}" srcOrd="0" destOrd="0" presId="urn:microsoft.com/office/officeart/2005/8/layout/hProcess7"/>
    <dgm:cxn modelId="{C33CB1B8-F235-478B-83AE-500B9229B8F7}" type="presParOf" srcId="{839BF02C-504A-4C5C-9CF6-970602D33FCD}" destId="{FFD7DE95-3573-430F-8192-D33BD7071314}" srcOrd="0" destOrd="0" presId="urn:microsoft.com/office/officeart/2005/8/layout/hProcess7"/>
    <dgm:cxn modelId="{E992E8DB-EDAB-4ABC-93F3-14D896360EAF}" type="presParOf" srcId="{839BF02C-504A-4C5C-9CF6-970602D33FCD}" destId="{F26C477A-FA0D-4C42-B57C-31C357064D7A}" srcOrd="1" destOrd="0" presId="urn:microsoft.com/office/officeart/2005/8/layout/hProcess7"/>
    <dgm:cxn modelId="{C1630157-AD82-44BE-9460-3799A8CA3B46}" type="presParOf" srcId="{839BF02C-504A-4C5C-9CF6-970602D33FCD}" destId="{3BD4C6E6-E53F-4BC1-AC09-4FAB3E77894A}" srcOrd="2" destOrd="0" presId="urn:microsoft.com/office/officeart/2005/8/layout/hProcess7"/>
    <dgm:cxn modelId="{E39CBF81-FEE6-468A-9254-F3F363D132ED}" type="presParOf" srcId="{A300EF24-CEEC-4D26-A6F5-4D002CF78107}" destId="{5653D211-BB37-487D-A379-532F23DA0A8D}" srcOrd="1" destOrd="0" presId="urn:microsoft.com/office/officeart/2005/8/layout/hProcess7"/>
    <dgm:cxn modelId="{C9FCB6D9-3910-49A6-AC33-68AD69BA2BC8}" type="presParOf" srcId="{A300EF24-CEEC-4D26-A6F5-4D002CF78107}" destId="{E1B71430-433F-4C1D-98C7-BD88FCADC041}" srcOrd="2" destOrd="0" presId="urn:microsoft.com/office/officeart/2005/8/layout/hProcess7"/>
    <dgm:cxn modelId="{2EA16B47-9A91-4A3C-B0B8-906638FF4DC2}" type="presParOf" srcId="{E1B71430-433F-4C1D-98C7-BD88FCADC041}" destId="{98179D4E-2D58-49E9-A74C-BED6701BED06}" srcOrd="0" destOrd="0" presId="urn:microsoft.com/office/officeart/2005/8/layout/hProcess7"/>
    <dgm:cxn modelId="{E57B6CE4-5444-44A4-BA43-E7D38EEBB8C1}" type="presParOf" srcId="{E1B71430-433F-4C1D-98C7-BD88FCADC041}" destId="{3778E945-6E3F-411D-B188-20AB7809BB5D}" srcOrd="1" destOrd="0" presId="urn:microsoft.com/office/officeart/2005/8/layout/hProcess7"/>
    <dgm:cxn modelId="{1CD97836-300A-47FE-8350-D6FA44F807B7}" type="presParOf" srcId="{E1B71430-433F-4C1D-98C7-BD88FCADC041}" destId="{5FEACE4D-5B75-402D-B108-69CCA5981B17}" srcOrd="2" destOrd="0" presId="urn:microsoft.com/office/officeart/2005/8/layout/hProcess7"/>
    <dgm:cxn modelId="{5ED90593-0D4E-41CE-9F62-AEF19D3F5C4D}" type="presParOf" srcId="{A300EF24-CEEC-4D26-A6F5-4D002CF78107}" destId="{5025E463-2725-4854-92BA-2371A1938F3B}" srcOrd="3" destOrd="0" presId="urn:microsoft.com/office/officeart/2005/8/layout/hProcess7"/>
    <dgm:cxn modelId="{CFD35572-F2E4-465A-9F4C-61DBA1EB45DF}" type="presParOf" srcId="{A300EF24-CEEC-4D26-A6F5-4D002CF78107}" destId="{BD0DB291-ECA8-456C-ADC2-32D30DA32922}" srcOrd="4" destOrd="0" presId="urn:microsoft.com/office/officeart/2005/8/layout/hProcess7"/>
    <dgm:cxn modelId="{A7C9EAAE-FEC1-4003-A73A-0FA24438698D}" type="presParOf" srcId="{BD0DB291-ECA8-456C-ADC2-32D30DA32922}" destId="{090B856A-5E0E-4335-BC52-573C72C04D82}" srcOrd="0" destOrd="0" presId="urn:microsoft.com/office/officeart/2005/8/layout/hProcess7"/>
    <dgm:cxn modelId="{1E85BDCF-C478-4FC7-9958-30DE34EFBE4E}" type="presParOf" srcId="{BD0DB291-ECA8-456C-ADC2-32D30DA32922}" destId="{65AF6BE8-6707-4455-BB9E-82196F7976AF}" srcOrd="1" destOrd="0" presId="urn:microsoft.com/office/officeart/2005/8/layout/hProcess7"/>
    <dgm:cxn modelId="{9B1D57C0-6F13-4606-983C-D5226762AD89}" type="presParOf" srcId="{BD0DB291-ECA8-456C-ADC2-32D30DA32922}" destId="{FEFF657F-CE44-407F-B9F9-7B168A0F1ED4}" srcOrd="2" destOrd="0" presId="urn:microsoft.com/office/officeart/2005/8/layout/hProcess7"/>
    <dgm:cxn modelId="{87DC4934-6C8B-439F-97A6-73363BD8F614}" type="presParOf" srcId="{A300EF24-CEEC-4D26-A6F5-4D002CF78107}" destId="{3AEEFF8A-9B7B-48CE-A910-DDA4BD108432}" srcOrd="5" destOrd="0" presId="urn:microsoft.com/office/officeart/2005/8/layout/hProcess7"/>
    <dgm:cxn modelId="{64EEF4EA-B6F5-4133-87EB-AFFC121D11E7}" type="presParOf" srcId="{A300EF24-CEEC-4D26-A6F5-4D002CF78107}" destId="{9DA5A81C-00B7-4415-B509-9C6268275124}" srcOrd="6" destOrd="0" presId="urn:microsoft.com/office/officeart/2005/8/layout/hProcess7"/>
    <dgm:cxn modelId="{2C227012-38CF-43B8-B0B8-7FC6DE286EF7}" type="presParOf" srcId="{9DA5A81C-00B7-4415-B509-9C6268275124}" destId="{EC45D758-20D3-41AE-8817-B6FB1754EA02}" srcOrd="0" destOrd="0" presId="urn:microsoft.com/office/officeart/2005/8/layout/hProcess7"/>
    <dgm:cxn modelId="{349CE90C-5437-4F9F-8221-F2E6AA4FD7FE}" type="presParOf" srcId="{9DA5A81C-00B7-4415-B509-9C6268275124}" destId="{496B0DAD-73A2-4298-8705-8856C7EED2FE}" srcOrd="1" destOrd="0" presId="urn:microsoft.com/office/officeart/2005/8/layout/hProcess7"/>
    <dgm:cxn modelId="{2B219E83-76D3-4CB9-94ED-21C639911BFD}" type="presParOf" srcId="{9DA5A81C-00B7-4415-B509-9C6268275124}" destId="{91415789-D1C4-416C-9988-87627974A1CB}" srcOrd="2" destOrd="0" presId="urn:microsoft.com/office/officeart/2005/8/layout/hProcess7"/>
    <dgm:cxn modelId="{0070E261-A5DF-4984-90BD-3DF7804286CA}" type="presParOf" srcId="{A300EF24-CEEC-4D26-A6F5-4D002CF78107}" destId="{93DCA388-276B-4357-97DC-28AE3D3B2B4E}" srcOrd="7" destOrd="0" presId="urn:microsoft.com/office/officeart/2005/8/layout/hProcess7"/>
    <dgm:cxn modelId="{624690DF-1CB9-4B75-B971-FD863115C171}" type="presParOf" srcId="{A300EF24-CEEC-4D26-A6F5-4D002CF78107}" destId="{4FC791B4-DE7D-4ABC-8584-B845753F5A3E}" srcOrd="8" destOrd="0" presId="urn:microsoft.com/office/officeart/2005/8/layout/hProcess7"/>
    <dgm:cxn modelId="{2A6843B0-D848-452E-86ED-D8CE59F20C06}" type="presParOf" srcId="{4FC791B4-DE7D-4ABC-8584-B845753F5A3E}" destId="{DCD85CA9-E6C2-416D-9659-20C4DCECCE0F}" srcOrd="0" destOrd="0" presId="urn:microsoft.com/office/officeart/2005/8/layout/hProcess7"/>
    <dgm:cxn modelId="{663E1019-65A3-45EC-9557-8AE1B7A041E8}" type="presParOf" srcId="{4FC791B4-DE7D-4ABC-8584-B845753F5A3E}" destId="{53535203-2BFE-4154-AAD6-DDEE88F9810F}" srcOrd="1" destOrd="0" presId="urn:microsoft.com/office/officeart/2005/8/layout/hProcess7"/>
    <dgm:cxn modelId="{9267DB57-DC72-4DF2-9792-E232411FB718}" type="presParOf" srcId="{4FC791B4-DE7D-4ABC-8584-B845753F5A3E}" destId="{0DD6420A-2574-43ED-8C25-6DD6E86632F3}" srcOrd="2" destOrd="0" presId="urn:microsoft.com/office/officeart/2005/8/layout/hProcess7"/>
    <dgm:cxn modelId="{52C308D2-A877-41F4-BEC1-8C3F4A1D4B79}" type="presParOf" srcId="{A300EF24-CEEC-4D26-A6F5-4D002CF78107}" destId="{F7884C2A-B651-4DFC-84CA-A537AAC6B644}" srcOrd="9" destOrd="0" presId="urn:microsoft.com/office/officeart/2005/8/layout/hProcess7"/>
    <dgm:cxn modelId="{2931A739-8C37-47DC-B342-942AD4C06C22}" type="presParOf" srcId="{A300EF24-CEEC-4D26-A6F5-4D002CF78107}" destId="{CF4D7ECF-5F20-42D0-8269-3E816F206126}" srcOrd="10" destOrd="0" presId="urn:microsoft.com/office/officeart/2005/8/layout/hProcess7"/>
    <dgm:cxn modelId="{6BEF60DD-749F-41D8-8A48-67DC66FDDE83}" type="presParOf" srcId="{CF4D7ECF-5F20-42D0-8269-3E816F206126}" destId="{0344FEAD-F3FA-4D30-BF78-9546BF8FB5DE}" srcOrd="0" destOrd="0" presId="urn:microsoft.com/office/officeart/2005/8/layout/hProcess7"/>
    <dgm:cxn modelId="{B4CCE43E-A26C-4A0C-BE5D-8063C9BC0446}" type="presParOf" srcId="{CF4D7ECF-5F20-42D0-8269-3E816F206126}" destId="{4F4677EE-428F-4919-905E-0E3399FB14B2}" srcOrd="1" destOrd="0" presId="urn:microsoft.com/office/officeart/2005/8/layout/hProcess7"/>
    <dgm:cxn modelId="{405801F1-D0D7-40AB-861A-EC802735CAC8}" type="presParOf" srcId="{CF4D7ECF-5F20-42D0-8269-3E816F206126}" destId="{B5741FC6-7374-458E-8B50-108597200466}" srcOrd="2" destOrd="0" presId="urn:microsoft.com/office/officeart/2005/8/layout/hProcess7"/>
    <dgm:cxn modelId="{3D37F61E-275E-458E-9F4E-30E0AEE9A3C5}" type="presParOf" srcId="{A300EF24-CEEC-4D26-A6F5-4D002CF78107}" destId="{3EC170CC-2BA6-4D67-A402-2C66074CA0F7}" srcOrd="11" destOrd="0" presId="urn:microsoft.com/office/officeart/2005/8/layout/hProcess7"/>
    <dgm:cxn modelId="{89FB7308-A085-4C66-9710-54F0702E8FBE}" type="presParOf" srcId="{A300EF24-CEEC-4D26-A6F5-4D002CF78107}" destId="{F48051FF-D5E2-4DA0-A05B-EA50DEBC519E}" srcOrd="12" destOrd="0" presId="urn:microsoft.com/office/officeart/2005/8/layout/hProcess7"/>
    <dgm:cxn modelId="{A8F0B6C5-BFFD-4481-9E03-8D4734BFD82E}" type="presParOf" srcId="{F48051FF-D5E2-4DA0-A05B-EA50DEBC519E}" destId="{94BF07BF-085C-4D32-A309-AEAF1970304B}" srcOrd="0" destOrd="0" presId="urn:microsoft.com/office/officeart/2005/8/layout/hProcess7"/>
    <dgm:cxn modelId="{7184A746-79AB-489C-8E17-2F14F5CA2675}" type="presParOf" srcId="{F48051FF-D5E2-4DA0-A05B-EA50DEBC519E}" destId="{FCA22350-4FD2-4072-B85B-8347EF5D1DE9}" srcOrd="1" destOrd="0" presId="urn:microsoft.com/office/officeart/2005/8/layout/hProcess7"/>
    <dgm:cxn modelId="{0506242B-A4D1-4217-9D5F-D5D8AE67E01D}" type="presParOf" srcId="{F48051FF-D5E2-4DA0-A05B-EA50DEBC519E}" destId="{5BCC6B48-BC39-4369-94D7-8FE0440E7615}" srcOrd="2" destOrd="0" presId="urn:microsoft.com/office/officeart/2005/8/layout/hProcess7"/>
    <dgm:cxn modelId="{AA72E39B-DC0C-446A-B1FF-0407B7B4AFDB}" type="presParOf" srcId="{A300EF24-CEEC-4D26-A6F5-4D002CF78107}" destId="{64D7268B-FA8F-4D12-9F60-4692BAF114A6}" srcOrd="13" destOrd="0" presId="urn:microsoft.com/office/officeart/2005/8/layout/hProcess7"/>
    <dgm:cxn modelId="{3CB43008-9EB5-4780-897E-637808D13CC3}" type="presParOf" srcId="{A300EF24-CEEC-4D26-A6F5-4D002CF78107}" destId="{81AC1E1F-FEDA-44A6-BD5F-22FFF46F1B4D}" srcOrd="14" destOrd="0" presId="urn:microsoft.com/office/officeart/2005/8/layout/hProcess7"/>
    <dgm:cxn modelId="{6E5D109F-0560-45CF-B813-CBB54F7F33B5}" type="presParOf" srcId="{81AC1E1F-FEDA-44A6-BD5F-22FFF46F1B4D}" destId="{CBAD6604-9DF3-47CC-B981-D0AAD20559A8}" srcOrd="0" destOrd="0" presId="urn:microsoft.com/office/officeart/2005/8/layout/hProcess7"/>
    <dgm:cxn modelId="{6255C5DE-4FA7-4232-AED7-326E8D6DD6DD}" type="presParOf" srcId="{81AC1E1F-FEDA-44A6-BD5F-22FFF46F1B4D}" destId="{DE2E0A0F-D680-4E94-ABD6-6F561837CA3B}" srcOrd="1" destOrd="0" presId="urn:microsoft.com/office/officeart/2005/8/layout/hProcess7"/>
    <dgm:cxn modelId="{2E332F09-68A3-45A8-B42A-9B895B5DDE18}" type="presParOf" srcId="{81AC1E1F-FEDA-44A6-BD5F-22FFF46F1B4D}" destId="{2D97131F-9EFD-4205-825A-A2DFABCD036E}" srcOrd="2" destOrd="0" presId="urn:microsoft.com/office/officeart/2005/8/layout/hProcess7"/>
    <dgm:cxn modelId="{40233407-15A7-4074-BB83-45E28EB8CC26}" type="presParOf" srcId="{A300EF24-CEEC-4D26-A6F5-4D002CF78107}" destId="{DE214307-1868-4215-964F-B6A7AD2981BA}" srcOrd="15" destOrd="0" presId="urn:microsoft.com/office/officeart/2005/8/layout/hProcess7"/>
    <dgm:cxn modelId="{25BAFFB1-DC87-4E1E-BB3A-223D8A0A242A}" type="presParOf" srcId="{A300EF24-CEEC-4D26-A6F5-4D002CF78107}" destId="{4652F466-5AC9-43DC-BE01-6BC2F2EFBA4B}" srcOrd="16" destOrd="0" presId="urn:microsoft.com/office/officeart/2005/8/layout/hProcess7"/>
    <dgm:cxn modelId="{4A0D1472-A0A5-41A8-85E6-26675909AB4C}" type="presParOf" srcId="{4652F466-5AC9-43DC-BE01-6BC2F2EFBA4B}" destId="{D330A2C5-2F50-474E-9ED0-F32EBD9A47AF}" srcOrd="0" destOrd="0" presId="urn:microsoft.com/office/officeart/2005/8/layout/hProcess7"/>
    <dgm:cxn modelId="{DBAD8246-3D83-455A-981A-8EC9150B7BEE}" type="presParOf" srcId="{4652F466-5AC9-43DC-BE01-6BC2F2EFBA4B}" destId="{7EDCCAA3-D974-4BBD-88D5-89A9CD22E3F1}" srcOrd="1" destOrd="0" presId="urn:microsoft.com/office/officeart/2005/8/layout/hProcess7"/>
    <dgm:cxn modelId="{BD0BEF38-3575-4A8F-8049-27563D607332}" type="presParOf" srcId="{4652F466-5AC9-43DC-BE01-6BC2F2EFBA4B}" destId="{71CD4E83-0C7D-4C59-A4AE-D40FD98758AD}" srcOrd="2" destOrd="0" presId="urn:microsoft.com/office/officeart/2005/8/layout/hProcess7"/>
    <dgm:cxn modelId="{BAB7ADAB-C294-49B8-87CD-18A1FD7F4882}" type="presParOf" srcId="{A300EF24-CEEC-4D26-A6F5-4D002CF78107}" destId="{93B7E549-EB87-4F15-AC1D-203259A3337A}" srcOrd="17" destOrd="0" presId="urn:microsoft.com/office/officeart/2005/8/layout/hProcess7"/>
    <dgm:cxn modelId="{F4ECEC4B-DCAC-4C65-9A87-0A44DDBA0987}" type="presParOf" srcId="{A300EF24-CEEC-4D26-A6F5-4D002CF78107}" destId="{AAE40FD7-6A95-4887-B064-12AFA8334756}" srcOrd="18" destOrd="0" presId="urn:microsoft.com/office/officeart/2005/8/layout/hProcess7"/>
    <dgm:cxn modelId="{A77050C3-C7C2-417B-A99D-452427E732EE}" type="presParOf" srcId="{AAE40FD7-6A95-4887-B064-12AFA8334756}" destId="{9AA0E304-E80C-4649-8AE6-F75027CBDEDC}" srcOrd="0" destOrd="0" presId="urn:microsoft.com/office/officeart/2005/8/layout/hProcess7"/>
    <dgm:cxn modelId="{9ACEA451-92DB-4ED7-AD29-CC33EC96CF2E}" type="presParOf" srcId="{AAE40FD7-6A95-4887-B064-12AFA8334756}" destId="{2BF8FE22-EE92-4F0E-982D-50DFA034F4AF}" srcOrd="1" destOrd="0" presId="urn:microsoft.com/office/officeart/2005/8/layout/hProcess7"/>
    <dgm:cxn modelId="{9D2457C1-7D33-4AD4-A9CF-1C0097FBE3F9}" type="presParOf" srcId="{AAE40FD7-6A95-4887-B064-12AFA8334756}" destId="{D698582E-6377-4497-A477-57C6E73AD67B}" srcOrd="2" destOrd="0" presId="urn:microsoft.com/office/officeart/2005/8/layout/hProcess7"/>
    <dgm:cxn modelId="{F97D3438-3970-402F-851A-535B977080CA}" type="presParOf" srcId="{A300EF24-CEEC-4D26-A6F5-4D002CF78107}" destId="{ACED62CE-4C31-42E3-8F75-10F9CD2107EC}" srcOrd="19" destOrd="0" presId="urn:microsoft.com/office/officeart/2005/8/layout/hProcess7"/>
    <dgm:cxn modelId="{263B3E37-0D34-4DA7-BFEC-296B00C5396E}" type="presParOf" srcId="{A300EF24-CEEC-4D26-A6F5-4D002CF78107}" destId="{5BA292B0-6B26-49CE-AA83-BBFACF996EB4}" srcOrd="20" destOrd="0" presId="urn:microsoft.com/office/officeart/2005/8/layout/hProcess7"/>
    <dgm:cxn modelId="{C194369A-A1AD-4060-B93D-6E3BC5E35725}" type="presParOf" srcId="{5BA292B0-6B26-49CE-AA83-BBFACF996EB4}" destId="{BAF53419-ECA5-4763-A8B1-0199C0E235B2}" srcOrd="0" destOrd="0" presId="urn:microsoft.com/office/officeart/2005/8/layout/hProcess7"/>
    <dgm:cxn modelId="{58326801-34A4-413C-8217-65C00BA98B09}" type="presParOf" srcId="{5BA292B0-6B26-49CE-AA83-BBFACF996EB4}" destId="{24367B5D-D563-477A-83A2-8BFBAFBD33C7}" srcOrd="1" destOrd="0" presId="urn:microsoft.com/office/officeart/2005/8/layout/hProcess7"/>
    <dgm:cxn modelId="{E9CC3518-A3F6-4A09-8984-0009D6D8E5E7}" type="presParOf" srcId="{5BA292B0-6B26-49CE-AA83-BBFACF996EB4}" destId="{A9AAF641-DD25-4672-8EF8-B1F1806175F5}" srcOrd="2" destOrd="0" presId="urn:microsoft.com/office/officeart/2005/8/layout/hProcess7"/>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FD7DE95-3573-430F-8192-D33BD7071314}">
      <dsp:nvSpPr>
        <dsp:cNvPr id="0" name=""/>
        <dsp:cNvSpPr/>
      </dsp:nvSpPr>
      <dsp:spPr>
        <a:xfrm>
          <a:off x="2867" y="0"/>
          <a:ext cx="1724936" cy="1238250"/>
        </a:xfrm>
        <a:prstGeom prst="roundRect">
          <a:avLst>
            <a:gd name="adj" fmla="val 5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65151" rIns="84455" bIns="0" numCol="1" spcCol="1270" anchor="t" anchorCtr="0">
          <a:noAutofit/>
        </a:bodyPr>
        <a:lstStyle/>
        <a:p>
          <a:pPr marL="0" lvl="0" indent="0" algn="r" defTabSz="844550">
            <a:lnSpc>
              <a:spcPct val="90000"/>
            </a:lnSpc>
            <a:spcBef>
              <a:spcPct val="0"/>
            </a:spcBef>
            <a:spcAft>
              <a:spcPct val="35000"/>
            </a:spcAft>
            <a:buNone/>
          </a:pPr>
          <a:endParaRPr lang="en-GB" sz="1900" kern="1200"/>
        </a:p>
      </dsp:txBody>
      <dsp:txXfrm rot="16200000">
        <a:off x="-332321" y="335188"/>
        <a:ext cx="1015365" cy="344987"/>
      </dsp:txXfrm>
    </dsp:sp>
    <dsp:sp modelId="{3BD4C6E6-E53F-4BC1-AC09-4FAB3E77894A}">
      <dsp:nvSpPr>
        <dsp:cNvPr id="0" name=""/>
        <dsp:cNvSpPr/>
      </dsp:nvSpPr>
      <dsp:spPr>
        <a:xfrm>
          <a:off x="347854" y="0"/>
          <a:ext cx="1285077" cy="1238250"/>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8006" rIns="0" bIns="0" numCol="1" spcCol="1270" anchor="t" anchorCtr="0">
          <a:noAutofit/>
        </a:bodyPr>
        <a:lstStyle/>
        <a:p>
          <a:pPr marL="0" lvl="0" indent="0" algn="l" defTabSz="622300">
            <a:lnSpc>
              <a:spcPct val="90000"/>
            </a:lnSpc>
            <a:spcBef>
              <a:spcPct val="0"/>
            </a:spcBef>
            <a:spcAft>
              <a:spcPct val="35000"/>
            </a:spcAft>
            <a:buNone/>
          </a:pPr>
          <a:r>
            <a:rPr lang="en-GB" sz="1400" kern="1200"/>
            <a:t>Indicate it is a new item in Row 1</a:t>
          </a:r>
        </a:p>
      </dsp:txBody>
      <dsp:txXfrm>
        <a:off x="347854" y="0"/>
        <a:ext cx="1285077" cy="1238250"/>
      </dsp:txXfrm>
    </dsp:sp>
    <dsp:sp modelId="{090B856A-5E0E-4335-BC52-573C72C04D82}">
      <dsp:nvSpPr>
        <dsp:cNvPr id="0" name=""/>
        <dsp:cNvSpPr/>
      </dsp:nvSpPr>
      <dsp:spPr>
        <a:xfrm>
          <a:off x="1788177" y="0"/>
          <a:ext cx="1724936" cy="1238250"/>
        </a:xfrm>
        <a:prstGeom prst="roundRect">
          <a:avLst>
            <a:gd name="adj" fmla="val 5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65151" rIns="84455" bIns="0" numCol="1" spcCol="1270" anchor="t" anchorCtr="0">
          <a:noAutofit/>
        </a:bodyPr>
        <a:lstStyle/>
        <a:p>
          <a:pPr marL="0" lvl="0" indent="0" algn="r" defTabSz="844550">
            <a:lnSpc>
              <a:spcPct val="90000"/>
            </a:lnSpc>
            <a:spcBef>
              <a:spcPct val="0"/>
            </a:spcBef>
            <a:spcAft>
              <a:spcPct val="35000"/>
            </a:spcAft>
            <a:buNone/>
          </a:pPr>
          <a:endParaRPr lang="en-GB" sz="1900" kern="1200"/>
        </a:p>
      </dsp:txBody>
      <dsp:txXfrm rot="16200000">
        <a:off x="1452988" y="335188"/>
        <a:ext cx="1015365" cy="344987"/>
      </dsp:txXfrm>
    </dsp:sp>
    <dsp:sp modelId="{3778E945-6E3F-411D-B188-20AB7809BB5D}">
      <dsp:nvSpPr>
        <dsp:cNvPr id="0" name=""/>
        <dsp:cNvSpPr/>
      </dsp:nvSpPr>
      <dsp:spPr>
        <a:xfrm rot="5400000">
          <a:off x="1705840" y="931846"/>
          <a:ext cx="181922" cy="258740"/>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FEFF657F-CE44-407F-B9F9-7B168A0F1ED4}">
      <dsp:nvSpPr>
        <dsp:cNvPr id="0" name=""/>
        <dsp:cNvSpPr/>
      </dsp:nvSpPr>
      <dsp:spPr>
        <a:xfrm>
          <a:off x="2133164" y="0"/>
          <a:ext cx="1285077" cy="1238250"/>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8006" rIns="0" bIns="0" numCol="1" spcCol="1270" anchor="t" anchorCtr="0">
          <a:noAutofit/>
        </a:bodyPr>
        <a:lstStyle/>
        <a:p>
          <a:pPr marL="0" lvl="0" indent="0" algn="l" defTabSz="622300">
            <a:lnSpc>
              <a:spcPct val="90000"/>
            </a:lnSpc>
            <a:spcBef>
              <a:spcPct val="0"/>
            </a:spcBef>
            <a:spcAft>
              <a:spcPct val="35000"/>
            </a:spcAft>
            <a:buNone/>
          </a:pPr>
          <a:r>
            <a:rPr lang="en-GB" sz="1400" kern="1200"/>
            <a:t>Add the title of the new item in row 3	</a:t>
          </a:r>
          <a:r>
            <a:rPr lang="en-GB" sz="1000" kern="1200"/>
            <a:t>	</a:t>
          </a:r>
        </a:p>
      </dsp:txBody>
      <dsp:txXfrm>
        <a:off x="2133164" y="0"/>
        <a:ext cx="1285077" cy="1238250"/>
      </dsp:txXfrm>
    </dsp:sp>
    <dsp:sp modelId="{DCD85CA9-E6C2-416D-9659-20C4DCECCE0F}">
      <dsp:nvSpPr>
        <dsp:cNvPr id="0" name=""/>
        <dsp:cNvSpPr/>
      </dsp:nvSpPr>
      <dsp:spPr>
        <a:xfrm>
          <a:off x="3573486" y="0"/>
          <a:ext cx="1724936" cy="1238250"/>
        </a:xfrm>
        <a:prstGeom prst="roundRect">
          <a:avLst>
            <a:gd name="adj" fmla="val 5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65151" rIns="84455" bIns="0" numCol="1" spcCol="1270" anchor="t" anchorCtr="0">
          <a:noAutofit/>
        </a:bodyPr>
        <a:lstStyle/>
        <a:p>
          <a:pPr marL="0" lvl="0" indent="0" algn="r" defTabSz="844550">
            <a:lnSpc>
              <a:spcPct val="90000"/>
            </a:lnSpc>
            <a:spcBef>
              <a:spcPct val="0"/>
            </a:spcBef>
            <a:spcAft>
              <a:spcPct val="35000"/>
            </a:spcAft>
            <a:buNone/>
          </a:pPr>
          <a:endParaRPr lang="en-GB" sz="1900" kern="1200"/>
        </a:p>
      </dsp:txBody>
      <dsp:txXfrm rot="16200000">
        <a:off x="3238297" y="335188"/>
        <a:ext cx="1015365" cy="344987"/>
      </dsp:txXfrm>
    </dsp:sp>
    <dsp:sp modelId="{496B0DAD-73A2-4298-8705-8856C7EED2FE}">
      <dsp:nvSpPr>
        <dsp:cNvPr id="0" name=""/>
        <dsp:cNvSpPr/>
      </dsp:nvSpPr>
      <dsp:spPr>
        <a:xfrm rot="5400000">
          <a:off x="3491149" y="931846"/>
          <a:ext cx="181922" cy="258740"/>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0DD6420A-2574-43ED-8C25-6DD6E86632F3}">
      <dsp:nvSpPr>
        <dsp:cNvPr id="0" name=""/>
        <dsp:cNvSpPr/>
      </dsp:nvSpPr>
      <dsp:spPr>
        <a:xfrm>
          <a:off x="3918473" y="0"/>
          <a:ext cx="1285077" cy="1238250"/>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8006" rIns="0" bIns="0" numCol="1" spcCol="1270" anchor="t" anchorCtr="0">
          <a:noAutofit/>
        </a:bodyPr>
        <a:lstStyle/>
        <a:p>
          <a:pPr marL="0" lvl="0" indent="0" algn="l" defTabSz="622300">
            <a:lnSpc>
              <a:spcPct val="90000"/>
            </a:lnSpc>
            <a:spcBef>
              <a:spcPct val="0"/>
            </a:spcBef>
            <a:spcAft>
              <a:spcPct val="35000"/>
            </a:spcAft>
            <a:buNone/>
          </a:pPr>
          <a:r>
            <a:rPr lang="en-GB" sz="1400" kern="1200"/>
            <a:t>Add the description of the new item in row 5</a:t>
          </a:r>
          <a:r>
            <a:rPr lang="en-GB" sz="1000" kern="1200"/>
            <a:t>	</a:t>
          </a:r>
        </a:p>
      </dsp:txBody>
      <dsp:txXfrm>
        <a:off x="3918473" y="0"/>
        <a:ext cx="1285077" cy="1238250"/>
      </dsp:txXfrm>
    </dsp:sp>
    <dsp:sp modelId="{94BF07BF-085C-4D32-A309-AEAF1970304B}">
      <dsp:nvSpPr>
        <dsp:cNvPr id="0" name=""/>
        <dsp:cNvSpPr/>
      </dsp:nvSpPr>
      <dsp:spPr>
        <a:xfrm>
          <a:off x="5358795" y="0"/>
          <a:ext cx="1724936" cy="1238250"/>
        </a:xfrm>
        <a:prstGeom prst="roundRect">
          <a:avLst>
            <a:gd name="adj" fmla="val 5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65151" rIns="84455" bIns="0" numCol="1" spcCol="1270" anchor="t" anchorCtr="0">
          <a:noAutofit/>
        </a:bodyPr>
        <a:lstStyle/>
        <a:p>
          <a:pPr marL="0" lvl="0" indent="0" algn="r" defTabSz="844550">
            <a:lnSpc>
              <a:spcPct val="90000"/>
            </a:lnSpc>
            <a:spcBef>
              <a:spcPct val="0"/>
            </a:spcBef>
            <a:spcAft>
              <a:spcPct val="35000"/>
            </a:spcAft>
            <a:buNone/>
          </a:pPr>
          <a:r>
            <a:rPr lang="en-GB" sz="1900" kern="1200"/>
            <a:t>	</a:t>
          </a:r>
        </a:p>
      </dsp:txBody>
      <dsp:txXfrm rot="16200000">
        <a:off x="5023606" y="335188"/>
        <a:ext cx="1015365" cy="344987"/>
      </dsp:txXfrm>
    </dsp:sp>
    <dsp:sp modelId="{4F4677EE-428F-4919-905E-0E3399FB14B2}">
      <dsp:nvSpPr>
        <dsp:cNvPr id="0" name=""/>
        <dsp:cNvSpPr/>
      </dsp:nvSpPr>
      <dsp:spPr>
        <a:xfrm rot="5400000">
          <a:off x="5276459" y="931846"/>
          <a:ext cx="181922" cy="258740"/>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5BCC6B48-BC39-4369-94D7-8FE0440E7615}">
      <dsp:nvSpPr>
        <dsp:cNvPr id="0" name=""/>
        <dsp:cNvSpPr/>
      </dsp:nvSpPr>
      <dsp:spPr>
        <a:xfrm>
          <a:off x="5703783" y="0"/>
          <a:ext cx="1285077" cy="1238250"/>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8006" rIns="0" bIns="0" numCol="1" spcCol="1270" anchor="t" anchorCtr="0">
          <a:noAutofit/>
        </a:bodyPr>
        <a:lstStyle/>
        <a:p>
          <a:pPr marL="0" lvl="0" indent="0" algn="l" defTabSz="622300">
            <a:lnSpc>
              <a:spcPct val="90000"/>
            </a:lnSpc>
            <a:spcBef>
              <a:spcPct val="0"/>
            </a:spcBef>
            <a:spcAft>
              <a:spcPct val="35000"/>
            </a:spcAft>
            <a:buNone/>
          </a:pPr>
          <a:r>
            <a:rPr lang="en-GB" sz="1400" kern="1200"/>
            <a:t>Provide the reason for requesting the new item in row 6</a:t>
          </a:r>
        </a:p>
      </dsp:txBody>
      <dsp:txXfrm>
        <a:off x="5703783" y="0"/>
        <a:ext cx="1285077" cy="12382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FD7DE95-3573-430F-8192-D33BD7071314}">
      <dsp:nvSpPr>
        <dsp:cNvPr id="0" name=""/>
        <dsp:cNvSpPr/>
      </dsp:nvSpPr>
      <dsp:spPr>
        <a:xfrm>
          <a:off x="1699" y="0"/>
          <a:ext cx="1140907" cy="1280795"/>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41148" rIns="53340" bIns="0" numCol="1" spcCol="1270" anchor="t" anchorCtr="0">
          <a:noAutofit/>
        </a:bodyPr>
        <a:lstStyle/>
        <a:p>
          <a:pPr marL="0" lvl="0" indent="0" algn="r" defTabSz="533400">
            <a:lnSpc>
              <a:spcPct val="90000"/>
            </a:lnSpc>
            <a:spcBef>
              <a:spcPct val="0"/>
            </a:spcBef>
            <a:spcAft>
              <a:spcPct val="35000"/>
            </a:spcAft>
            <a:buNone/>
          </a:pPr>
          <a:endParaRPr lang="en-GB" sz="1200" kern="1200">
            <a:solidFill>
              <a:sysClr val="window" lastClr="FFFFFF"/>
            </a:solidFill>
            <a:latin typeface="Calibri" panose="020F0502020204030204"/>
            <a:ea typeface="+mn-ea"/>
            <a:cs typeface="+mn-cs"/>
          </a:endParaRPr>
        </a:p>
      </dsp:txBody>
      <dsp:txXfrm rot="16200000">
        <a:off x="-405993" y="414377"/>
        <a:ext cx="1043567" cy="221497"/>
      </dsp:txXfrm>
    </dsp:sp>
    <dsp:sp modelId="{3BD4C6E6-E53F-4BC1-AC09-4FAB3E77894A}">
      <dsp:nvSpPr>
        <dsp:cNvPr id="0" name=""/>
        <dsp:cNvSpPr/>
      </dsp:nvSpPr>
      <dsp:spPr>
        <a:xfrm>
          <a:off x="229880" y="0"/>
          <a:ext cx="849975" cy="128079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en-GB" sz="1200" kern="1200">
              <a:solidFill>
                <a:sysClr val="window" lastClr="FFFFFF"/>
              </a:solidFill>
              <a:latin typeface="Calibri" panose="020F0502020204030204"/>
              <a:ea typeface="+mn-ea"/>
              <a:cs typeface="+mn-cs"/>
            </a:rPr>
            <a:t>Indicate it is a request to amend an existing item in Row 1</a:t>
          </a:r>
        </a:p>
      </dsp:txBody>
      <dsp:txXfrm>
        <a:off x="229880" y="0"/>
        <a:ext cx="849975" cy="1280795"/>
      </dsp:txXfrm>
    </dsp:sp>
    <dsp:sp modelId="{090B856A-5E0E-4335-BC52-573C72C04D82}">
      <dsp:nvSpPr>
        <dsp:cNvPr id="0" name=""/>
        <dsp:cNvSpPr/>
      </dsp:nvSpPr>
      <dsp:spPr>
        <a:xfrm>
          <a:off x="1182538" y="0"/>
          <a:ext cx="1140907" cy="1280795"/>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41148" rIns="53340" bIns="0" numCol="1" spcCol="1270" anchor="t" anchorCtr="0">
          <a:noAutofit/>
        </a:bodyPr>
        <a:lstStyle/>
        <a:p>
          <a:pPr marL="0" lvl="0" indent="0" algn="r" defTabSz="533400">
            <a:lnSpc>
              <a:spcPct val="90000"/>
            </a:lnSpc>
            <a:spcBef>
              <a:spcPct val="0"/>
            </a:spcBef>
            <a:spcAft>
              <a:spcPct val="35000"/>
            </a:spcAft>
            <a:buNone/>
          </a:pPr>
          <a:endParaRPr lang="en-GB" sz="1200" kern="1200">
            <a:solidFill>
              <a:sysClr val="window" lastClr="FFFFFF"/>
            </a:solidFill>
            <a:latin typeface="Calibri" panose="020F0502020204030204"/>
            <a:ea typeface="+mn-ea"/>
            <a:cs typeface="+mn-cs"/>
          </a:endParaRPr>
        </a:p>
      </dsp:txBody>
      <dsp:txXfrm rot="16200000">
        <a:off x="774844" y="414377"/>
        <a:ext cx="1043567" cy="221497"/>
      </dsp:txXfrm>
    </dsp:sp>
    <dsp:sp modelId="{3778E945-6E3F-411D-B188-20AB7809BB5D}">
      <dsp:nvSpPr>
        <dsp:cNvPr id="0" name=""/>
        <dsp:cNvSpPr/>
      </dsp:nvSpPr>
      <dsp:spPr>
        <a:xfrm rot="5400000">
          <a:off x="1094156" y="1012103"/>
          <a:ext cx="188172" cy="171136"/>
        </a:xfrm>
        <a:prstGeom prst="flowChartExtract">
          <a:avLst/>
        </a:prstGeom>
        <a:solidFill>
          <a:sysClr val="window" lastClr="FFFFFF">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FEFF657F-CE44-407F-B9F9-7B168A0F1ED4}">
      <dsp:nvSpPr>
        <dsp:cNvPr id="0" name=""/>
        <dsp:cNvSpPr/>
      </dsp:nvSpPr>
      <dsp:spPr>
        <a:xfrm>
          <a:off x="1410719" y="0"/>
          <a:ext cx="849975" cy="128079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en-GB" sz="1200" kern="1200">
              <a:solidFill>
                <a:sysClr val="window" lastClr="FFFFFF"/>
              </a:solidFill>
              <a:latin typeface="Calibri" panose="020F0502020204030204"/>
              <a:ea typeface="+mn-ea"/>
              <a:cs typeface="+mn-cs"/>
            </a:rPr>
            <a:t>Add the title of the existing item in row 2</a:t>
          </a:r>
          <a:r>
            <a:rPr lang="en-GB" sz="1100" kern="1200">
              <a:solidFill>
                <a:sysClr val="window" lastClr="FFFFFF"/>
              </a:solidFill>
              <a:latin typeface="Calibri" panose="020F0502020204030204"/>
              <a:ea typeface="+mn-ea"/>
              <a:cs typeface="+mn-cs"/>
            </a:rPr>
            <a:t>	</a:t>
          </a:r>
        </a:p>
      </dsp:txBody>
      <dsp:txXfrm>
        <a:off x="1410719" y="0"/>
        <a:ext cx="849975" cy="1280795"/>
      </dsp:txXfrm>
    </dsp:sp>
    <dsp:sp modelId="{DCD85CA9-E6C2-416D-9659-20C4DCECCE0F}">
      <dsp:nvSpPr>
        <dsp:cNvPr id="0" name=""/>
        <dsp:cNvSpPr/>
      </dsp:nvSpPr>
      <dsp:spPr>
        <a:xfrm>
          <a:off x="2363377" y="0"/>
          <a:ext cx="1140907" cy="1280795"/>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41148" rIns="53340" bIns="0" numCol="1" spcCol="1270" anchor="t" anchorCtr="0">
          <a:noAutofit/>
        </a:bodyPr>
        <a:lstStyle/>
        <a:p>
          <a:pPr marL="0" lvl="0" indent="0" algn="r" defTabSz="533400">
            <a:lnSpc>
              <a:spcPct val="90000"/>
            </a:lnSpc>
            <a:spcBef>
              <a:spcPct val="0"/>
            </a:spcBef>
            <a:spcAft>
              <a:spcPct val="35000"/>
            </a:spcAft>
            <a:buNone/>
          </a:pPr>
          <a:endParaRPr lang="en-GB" sz="1200" kern="1200">
            <a:solidFill>
              <a:sysClr val="window" lastClr="FFFFFF"/>
            </a:solidFill>
            <a:latin typeface="Calibri" panose="020F0502020204030204"/>
            <a:ea typeface="+mn-ea"/>
            <a:cs typeface="+mn-cs"/>
          </a:endParaRPr>
        </a:p>
      </dsp:txBody>
      <dsp:txXfrm rot="16200000">
        <a:off x="1955683" y="414377"/>
        <a:ext cx="1043567" cy="221497"/>
      </dsp:txXfrm>
    </dsp:sp>
    <dsp:sp modelId="{496B0DAD-73A2-4298-8705-8856C7EED2FE}">
      <dsp:nvSpPr>
        <dsp:cNvPr id="0" name=""/>
        <dsp:cNvSpPr/>
      </dsp:nvSpPr>
      <dsp:spPr>
        <a:xfrm rot="5400000">
          <a:off x="2274995" y="1012103"/>
          <a:ext cx="188172" cy="171136"/>
        </a:xfrm>
        <a:prstGeom prst="flowChartExtract">
          <a:avLst/>
        </a:prstGeom>
        <a:solidFill>
          <a:sysClr val="window" lastClr="FFFFFF">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0DD6420A-2574-43ED-8C25-6DD6E86632F3}">
      <dsp:nvSpPr>
        <dsp:cNvPr id="0" name=""/>
        <dsp:cNvSpPr/>
      </dsp:nvSpPr>
      <dsp:spPr>
        <a:xfrm>
          <a:off x="2591558" y="0"/>
          <a:ext cx="849975" cy="128079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en-GB" sz="1200" kern="1200">
              <a:solidFill>
                <a:sysClr val="window" lastClr="FFFFFF"/>
              </a:solidFill>
              <a:latin typeface="Calibri" panose="020F0502020204030204"/>
              <a:ea typeface="+mn-ea"/>
              <a:cs typeface="+mn-cs"/>
            </a:rPr>
            <a:t>Add the amended title in row 3. If no change indicate by stating "N/A"</a:t>
          </a:r>
          <a:r>
            <a:rPr lang="en-GB" sz="1100" kern="1200">
              <a:solidFill>
                <a:sysClr val="window" lastClr="FFFFFF"/>
              </a:solidFill>
              <a:latin typeface="Calibri" panose="020F0502020204030204"/>
              <a:ea typeface="+mn-ea"/>
              <a:cs typeface="+mn-cs"/>
            </a:rPr>
            <a:t>		</a:t>
          </a:r>
        </a:p>
      </dsp:txBody>
      <dsp:txXfrm>
        <a:off x="2591558" y="0"/>
        <a:ext cx="849975" cy="1280795"/>
      </dsp:txXfrm>
    </dsp:sp>
    <dsp:sp modelId="{94BF07BF-085C-4D32-A309-AEAF1970304B}">
      <dsp:nvSpPr>
        <dsp:cNvPr id="0" name=""/>
        <dsp:cNvSpPr/>
      </dsp:nvSpPr>
      <dsp:spPr>
        <a:xfrm>
          <a:off x="3544215" y="0"/>
          <a:ext cx="1140907" cy="1280795"/>
        </a:xfrm>
        <a:prstGeom prst="roundRect">
          <a:avLst>
            <a:gd name="adj" fmla="val 5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41148" rIns="53340" bIns="0" numCol="1" spcCol="1270" anchor="t" anchorCtr="0">
          <a:noAutofit/>
        </a:bodyPr>
        <a:lstStyle/>
        <a:p>
          <a:pPr marL="0" lvl="0" indent="0" algn="r" defTabSz="533400">
            <a:lnSpc>
              <a:spcPct val="90000"/>
            </a:lnSpc>
            <a:spcBef>
              <a:spcPct val="0"/>
            </a:spcBef>
            <a:spcAft>
              <a:spcPct val="35000"/>
            </a:spcAft>
            <a:buNone/>
          </a:pPr>
          <a:r>
            <a:rPr lang="en-GB" sz="1200" kern="1200">
              <a:solidFill>
                <a:sysClr val="window" lastClr="FFFFFF"/>
              </a:solidFill>
              <a:latin typeface="Calibri" panose="020F0502020204030204"/>
              <a:ea typeface="+mn-ea"/>
              <a:cs typeface="+mn-cs"/>
            </a:rPr>
            <a:t>	</a:t>
          </a:r>
        </a:p>
      </dsp:txBody>
      <dsp:txXfrm rot="16200000">
        <a:off x="3136522" y="414377"/>
        <a:ext cx="1043567" cy="221497"/>
      </dsp:txXfrm>
    </dsp:sp>
    <dsp:sp modelId="{4F4677EE-428F-4919-905E-0E3399FB14B2}">
      <dsp:nvSpPr>
        <dsp:cNvPr id="0" name=""/>
        <dsp:cNvSpPr/>
      </dsp:nvSpPr>
      <dsp:spPr>
        <a:xfrm rot="5400000">
          <a:off x="3455834" y="1012103"/>
          <a:ext cx="188172" cy="171136"/>
        </a:xfrm>
        <a:prstGeom prst="flowChartExtract">
          <a:avLst/>
        </a:prstGeom>
        <a:solidFill>
          <a:sysClr val="window" lastClr="FFFFFF">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5BCC6B48-BC39-4369-94D7-8FE0440E7615}">
      <dsp:nvSpPr>
        <dsp:cNvPr id="0" name=""/>
        <dsp:cNvSpPr/>
      </dsp:nvSpPr>
      <dsp:spPr>
        <a:xfrm>
          <a:off x="3772397" y="0"/>
          <a:ext cx="849975" cy="128079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en-GB" sz="1200" kern="1200">
              <a:solidFill>
                <a:sysClr val="window" lastClr="FFFFFF"/>
              </a:solidFill>
              <a:latin typeface="Calibri" panose="020F0502020204030204"/>
              <a:ea typeface="+mn-ea"/>
              <a:cs typeface="+mn-cs"/>
            </a:rPr>
            <a:t>Add the existing description of the data item in row 4</a:t>
          </a:r>
        </a:p>
      </dsp:txBody>
      <dsp:txXfrm>
        <a:off x="3772397" y="0"/>
        <a:ext cx="849975" cy="1280795"/>
      </dsp:txXfrm>
    </dsp:sp>
    <dsp:sp modelId="{D330A2C5-2F50-474E-9ED0-F32EBD9A47AF}">
      <dsp:nvSpPr>
        <dsp:cNvPr id="0" name=""/>
        <dsp:cNvSpPr/>
      </dsp:nvSpPr>
      <dsp:spPr>
        <a:xfrm>
          <a:off x="4725054" y="0"/>
          <a:ext cx="1140907" cy="1280795"/>
        </a:xfrm>
        <a:prstGeom prst="roundRect">
          <a:avLst>
            <a:gd name="adj" fmla="val 5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41148" rIns="53340" bIns="0" numCol="1" spcCol="1270" anchor="t" anchorCtr="0">
          <a:noAutofit/>
        </a:bodyPr>
        <a:lstStyle/>
        <a:p>
          <a:pPr marL="0" lvl="0" indent="0" algn="r" defTabSz="533400">
            <a:lnSpc>
              <a:spcPct val="90000"/>
            </a:lnSpc>
            <a:spcBef>
              <a:spcPct val="0"/>
            </a:spcBef>
            <a:spcAft>
              <a:spcPct val="35000"/>
            </a:spcAft>
            <a:buNone/>
          </a:pPr>
          <a:endParaRPr lang="en-GB" sz="1200" kern="1200"/>
        </a:p>
      </dsp:txBody>
      <dsp:txXfrm rot="16200000">
        <a:off x="4314019" y="411035"/>
        <a:ext cx="1050251" cy="228181"/>
      </dsp:txXfrm>
    </dsp:sp>
    <dsp:sp modelId="{DE2E0A0F-D680-4E94-ABD6-6F561837CA3B}">
      <dsp:nvSpPr>
        <dsp:cNvPr id="0" name=""/>
        <dsp:cNvSpPr/>
      </dsp:nvSpPr>
      <dsp:spPr>
        <a:xfrm rot="5400000">
          <a:off x="4636673" y="1012103"/>
          <a:ext cx="188172" cy="171136"/>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1CD4E83-0C7D-4C59-A4AE-D40FD98758AD}">
      <dsp:nvSpPr>
        <dsp:cNvPr id="0" name=""/>
        <dsp:cNvSpPr/>
      </dsp:nvSpPr>
      <dsp:spPr>
        <a:xfrm>
          <a:off x="4953236" y="0"/>
          <a:ext cx="849975" cy="128079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en-GB" sz="1200" kern="1200"/>
            <a:t>Add the amended description in row 5. If no change indicate by stating "N/A"</a:t>
          </a:r>
        </a:p>
      </dsp:txBody>
      <dsp:txXfrm>
        <a:off x="4953236" y="0"/>
        <a:ext cx="849975" cy="1280795"/>
      </dsp:txXfrm>
    </dsp:sp>
    <dsp:sp modelId="{BAF53419-ECA5-4763-A8B1-0199C0E235B2}">
      <dsp:nvSpPr>
        <dsp:cNvPr id="0" name=""/>
        <dsp:cNvSpPr/>
      </dsp:nvSpPr>
      <dsp:spPr>
        <a:xfrm>
          <a:off x="5905893" y="0"/>
          <a:ext cx="1140907" cy="1280795"/>
        </a:xfrm>
        <a:prstGeom prst="roundRect">
          <a:avLst>
            <a:gd name="adj" fmla="val 5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41148" rIns="53340" bIns="0" numCol="1" spcCol="1270" anchor="t" anchorCtr="0">
          <a:noAutofit/>
        </a:bodyPr>
        <a:lstStyle/>
        <a:p>
          <a:pPr marL="0" lvl="0" indent="0" algn="r" defTabSz="533400">
            <a:lnSpc>
              <a:spcPct val="90000"/>
            </a:lnSpc>
            <a:spcBef>
              <a:spcPct val="0"/>
            </a:spcBef>
            <a:spcAft>
              <a:spcPct val="35000"/>
            </a:spcAft>
            <a:buNone/>
          </a:pPr>
          <a:endParaRPr lang="en-GB" sz="1200" kern="1200"/>
        </a:p>
      </dsp:txBody>
      <dsp:txXfrm rot="16200000">
        <a:off x="5494858" y="411035"/>
        <a:ext cx="1050251" cy="228181"/>
      </dsp:txXfrm>
    </dsp:sp>
    <dsp:sp modelId="{2BF8FE22-EE92-4F0E-982D-50DFA034F4AF}">
      <dsp:nvSpPr>
        <dsp:cNvPr id="0" name=""/>
        <dsp:cNvSpPr/>
      </dsp:nvSpPr>
      <dsp:spPr>
        <a:xfrm rot="5400000">
          <a:off x="5817511" y="1012103"/>
          <a:ext cx="188172" cy="171136"/>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A9AAF641-DD25-4672-8EF8-B1F1806175F5}">
      <dsp:nvSpPr>
        <dsp:cNvPr id="0" name=""/>
        <dsp:cNvSpPr/>
      </dsp:nvSpPr>
      <dsp:spPr>
        <a:xfrm>
          <a:off x="6134075" y="0"/>
          <a:ext cx="849975" cy="128079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en-GB" sz="1200" kern="1200"/>
            <a:t>Provide the reason for requesting the amendment in row 6</a:t>
          </a:r>
        </a:p>
      </dsp:txBody>
      <dsp:txXfrm>
        <a:off x="6134075" y="0"/>
        <a:ext cx="849975" cy="1280795"/>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C1145EB2D7C7489C2F1A431D9054E6" ma:contentTypeVersion="18" ma:contentTypeDescription="Create a new document." ma:contentTypeScope="" ma:versionID="dfd2e482fc9d13efca33a4fc42b08cce">
  <xsd:schema xmlns:xsd="http://www.w3.org/2001/XMLSchema" xmlns:xs="http://www.w3.org/2001/XMLSchema" xmlns:p="http://schemas.microsoft.com/office/2006/metadata/properties" xmlns:ns2="6a218504-ca76-4ffe-8b70-694e40b03b63" xmlns:ns3="825805aa-38b6-43e4-83dd-5f0860942b7c" targetNamespace="http://schemas.microsoft.com/office/2006/metadata/properties" ma:root="true" ma:fieldsID="5025756812a68b2153a47c0b38195c09" ns2:_="" ns3:_="">
    <xsd:import namespace="6a218504-ca76-4ffe-8b70-694e40b03b63"/>
    <xsd:import namespace="825805aa-38b6-43e4-83dd-5f0860942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218504-ca76-4ffe-8b70-694e40b03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c00649-9f99-4b47-8276-5dda6ac35d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805aa-38b6-43e4-83dd-5f0860942b7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47bc4ab-697c-4c4c-b742-ec985edc9316}" ma:internalName="TaxCatchAll" ma:showField="CatchAllData" ma:web="825805aa-38b6-43e4-83dd-5f0860942b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218504-ca76-4ffe-8b70-694e40b03b63">
      <Terms xmlns="http://schemas.microsoft.com/office/infopath/2007/PartnerControls"/>
    </lcf76f155ced4ddcb4097134ff3c332f>
    <TaxCatchAll xmlns="825805aa-38b6-43e4-83dd-5f0860942b7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BC8D0-8528-45CB-97DA-859B1147E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218504-ca76-4ffe-8b70-694e40b03b63"/>
    <ds:schemaRef ds:uri="825805aa-38b6-43e4-83dd-5f0860942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8DED9-A79B-42E9-A702-0875068D5EF7}">
  <ds:schemaRefs>
    <ds:schemaRef ds:uri="http://schemas.openxmlformats.org/officeDocument/2006/bibliography"/>
  </ds:schemaRefs>
</ds:datastoreItem>
</file>

<file path=customXml/itemProps3.xml><?xml version="1.0" encoding="utf-8"?>
<ds:datastoreItem xmlns:ds="http://schemas.openxmlformats.org/officeDocument/2006/customXml" ds:itemID="{800FEF8A-6E2F-4DE1-9B5C-681F6DA98668}">
  <ds:schemaRefs>
    <ds:schemaRef ds:uri="http://schemas.microsoft.com/office/2006/metadata/properties"/>
    <ds:schemaRef ds:uri="http://schemas.microsoft.com/office/infopath/2007/PartnerControls"/>
    <ds:schemaRef ds:uri="6a218504-ca76-4ffe-8b70-694e40b03b63"/>
    <ds:schemaRef ds:uri="825805aa-38b6-43e4-83dd-5f0860942b7c"/>
  </ds:schemaRefs>
</ds:datastoreItem>
</file>

<file path=customXml/itemProps4.xml><?xml version="1.0" encoding="utf-8"?>
<ds:datastoreItem xmlns:ds="http://schemas.openxmlformats.org/officeDocument/2006/customXml" ds:itemID="{A6453DAD-0D49-40F3-8CE6-74E184F17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Paper</Template>
  <TotalTime>1</TotalTime>
  <Pages>5</Pages>
  <Words>454</Words>
  <Characters>2590</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Andy Green</cp:lastModifiedBy>
  <cp:revision>2</cp:revision>
  <cp:lastPrinted>2019-05-09T08:41:00Z</cp:lastPrinted>
  <dcterms:created xsi:type="dcterms:W3CDTF">2024-11-22T13:10:00Z</dcterms:created>
  <dcterms:modified xsi:type="dcterms:W3CDTF">2024-11-22T13:10:00Z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0x01010002C1145EB2D7C7489C2F1A431D9054E6</vt:lpwstr>
  </property>
  <property fmtid="{D5CDD505-2E9C-101B-9397-08002B2CF9AE}" pid="3" name="MediaServiceImageTags">
    <vt:lpwstr/>
  </property>
</Properties>
</file>